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6D7C67" w:rsidRPr="00034C26">
        <w:trPr>
          <w:trHeight w:hRule="exact" w:val="1666"/>
        </w:trPr>
        <w:tc>
          <w:tcPr>
            <w:tcW w:w="426" w:type="dxa"/>
          </w:tcPr>
          <w:p w:rsidR="006D7C67" w:rsidRDefault="006D7C67"/>
        </w:tc>
        <w:tc>
          <w:tcPr>
            <w:tcW w:w="710" w:type="dxa"/>
          </w:tcPr>
          <w:p w:rsidR="006D7C67" w:rsidRDefault="006D7C67"/>
        </w:tc>
        <w:tc>
          <w:tcPr>
            <w:tcW w:w="1419" w:type="dxa"/>
          </w:tcPr>
          <w:p w:rsidR="006D7C67" w:rsidRDefault="006D7C67"/>
        </w:tc>
        <w:tc>
          <w:tcPr>
            <w:tcW w:w="1419" w:type="dxa"/>
          </w:tcPr>
          <w:p w:rsidR="006D7C67" w:rsidRDefault="006D7C67"/>
        </w:tc>
        <w:tc>
          <w:tcPr>
            <w:tcW w:w="710" w:type="dxa"/>
          </w:tcPr>
          <w:p w:rsidR="006D7C67" w:rsidRDefault="006D7C67"/>
        </w:tc>
        <w:tc>
          <w:tcPr>
            <w:tcW w:w="5543" w:type="dxa"/>
            <w:gridSpan w:val="4"/>
            <w:shd w:val="clear" w:color="000000" w:fill="FFFFFF"/>
            <w:tcMar>
              <w:left w:w="34" w:type="dxa"/>
              <w:right w:w="34" w:type="dxa"/>
            </w:tcMar>
          </w:tcPr>
          <w:p w:rsidR="006D7C67" w:rsidRPr="00034C26" w:rsidRDefault="00034C26">
            <w:pPr>
              <w:spacing w:after="0" w:line="240" w:lineRule="auto"/>
              <w:jc w:val="both"/>
              <w:rPr>
                <w:lang w:val="ru-RU"/>
              </w:rPr>
            </w:pPr>
            <w:r w:rsidRPr="00034C26">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6D7C67">
        <w:trPr>
          <w:trHeight w:hRule="exact" w:val="585"/>
        </w:trPr>
        <w:tc>
          <w:tcPr>
            <w:tcW w:w="10221" w:type="dxa"/>
            <w:gridSpan w:val="9"/>
            <w:shd w:val="clear" w:color="000000" w:fill="FFFFFF"/>
            <w:tcMar>
              <w:left w:w="34" w:type="dxa"/>
              <w:right w:w="34" w:type="dxa"/>
            </w:tcMar>
          </w:tcPr>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D7C67" w:rsidRDefault="00034C2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D7C67" w:rsidRPr="00034C26">
        <w:trPr>
          <w:trHeight w:hRule="exact" w:val="314"/>
        </w:trPr>
        <w:tc>
          <w:tcPr>
            <w:tcW w:w="10221" w:type="dxa"/>
            <w:gridSpan w:val="9"/>
            <w:shd w:val="clear" w:color="000000" w:fill="FFFFFF"/>
            <w:tcMar>
              <w:left w:w="34" w:type="dxa"/>
              <w:right w:w="34" w:type="dxa"/>
            </w:tcMar>
          </w:tcPr>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Кафедра "Педагогики, психологии и социальной работы"</w:t>
            </w:r>
          </w:p>
        </w:tc>
      </w:tr>
      <w:tr w:rsidR="006D7C67" w:rsidRPr="00034C26">
        <w:trPr>
          <w:trHeight w:hRule="exact" w:val="211"/>
        </w:trPr>
        <w:tc>
          <w:tcPr>
            <w:tcW w:w="426" w:type="dxa"/>
          </w:tcPr>
          <w:p w:rsidR="006D7C67" w:rsidRPr="00034C26" w:rsidRDefault="006D7C67">
            <w:pPr>
              <w:rPr>
                <w:lang w:val="ru-RU"/>
              </w:rPr>
            </w:pPr>
          </w:p>
        </w:tc>
        <w:tc>
          <w:tcPr>
            <w:tcW w:w="710" w:type="dxa"/>
          </w:tcPr>
          <w:p w:rsidR="006D7C67" w:rsidRPr="00034C26" w:rsidRDefault="006D7C67">
            <w:pPr>
              <w:rPr>
                <w:lang w:val="ru-RU"/>
              </w:rPr>
            </w:pPr>
          </w:p>
        </w:tc>
        <w:tc>
          <w:tcPr>
            <w:tcW w:w="1419" w:type="dxa"/>
          </w:tcPr>
          <w:p w:rsidR="006D7C67" w:rsidRPr="00034C26" w:rsidRDefault="006D7C67">
            <w:pPr>
              <w:rPr>
                <w:lang w:val="ru-RU"/>
              </w:rPr>
            </w:pPr>
          </w:p>
        </w:tc>
        <w:tc>
          <w:tcPr>
            <w:tcW w:w="1419" w:type="dxa"/>
          </w:tcPr>
          <w:p w:rsidR="006D7C67" w:rsidRPr="00034C26" w:rsidRDefault="006D7C67">
            <w:pPr>
              <w:rPr>
                <w:lang w:val="ru-RU"/>
              </w:rPr>
            </w:pPr>
          </w:p>
        </w:tc>
        <w:tc>
          <w:tcPr>
            <w:tcW w:w="710" w:type="dxa"/>
          </w:tcPr>
          <w:p w:rsidR="006D7C67" w:rsidRPr="00034C26" w:rsidRDefault="006D7C67">
            <w:pPr>
              <w:rPr>
                <w:lang w:val="ru-RU"/>
              </w:rPr>
            </w:pPr>
          </w:p>
        </w:tc>
        <w:tc>
          <w:tcPr>
            <w:tcW w:w="426" w:type="dxa"/>
          </w:tcPr>
          <w:p w:rsidR="006D7C67" w:rsidRPr="00034C26" w:rsidRDefault="006D7C67">
            <w:pPr>
              <w:rPr>
                <w:lang w:val="ru-RU"/>
              </w:rPr>
            </w:pPr>
          </w:p>
        </w:tc>
        <w:tc>
          <w:tcPr>
            <w:tcW w:w="1277" w:type="dxa"/>
          </w:tcPr>
          <w:p w:rsidR="006D7C67" w:rsidRPr="00034C26" w:rsidRDefault="006D7C67">
            <w:pPr>
              <w:rPr>
                <w:lang w:val="ru-RU"/>
              </w:rPr>
            </w:pPr>
          </w:p>
        </w:tc>
        <w:tc>
          <w:tcPr>
            <w:tcW w:w="993" w:type="dxa"/>
          </w:tcPr>
          <w:p w:rsidR="006D7C67" w:rsidRPr="00034C26" w:rsidRDefault="006D7C67">
            <w:pPr>
              <w:rPr>
                <w:lang w:val="ru-RU"/>
              </w:rPr>
            </w:pPr>
          </w:p>
        </w:tc>
        <w:tc>
          <w:tcPr>
            <w:tcW w:w="2836" w:type="dxa"/>
          </w:tcPr>
          <w:p w:rsidR="006D7C67" w:rsidRPr="00034C26" w:rsidRDefault="006D7C67">
            <w:pPr>
              <w:rPr>
                <w:lang w:val="ru-RU"/>
              </w:rPr>
            </w:pPr>
          </w:p>
        </w:tc>
      </w:tr>
      <w:tr w:rsidR="006D7C67">
        <w:trPr>
          <w:trHeight w:hRule="exact" w:val="277"/>
        </w:trPr>
        <w:tc>
          <w:tcPr>
            <w:tcW w:w="426" w:type="dxa"/>
          </w:tcPr>
          <w:p w:rsidR="006D7C67" w:rsidRPr="00034C26" w:rsidRDefault="006D7C67">
            <w:pPr>
              <w:rPr>
                <w:lang w:val="ru-RU"/>
              </w:rPr>
            </w:pPr>
          </w:p>
        </w:tc>
        <w:tc>
          <w:tcPr>
            <w:tcW w:w="710" w:type="dxa"/>
          </w:tcPr>
          <w:p w:rsidR="006D7C67" w:rsidRPr="00034C26" w:rsidRDefault="006D7C67">
            <w:pPr>
              <w:rPr>
                <w:lang w:val="ru-RU"/>
              </w:rPr>
            </w:pPr>
          </w:p>
        </w:tc>
        <w:tc>
          <w:tcPr>
            <w:tcW w:w="1419" w:type="dxa"/>
          </w:tcPr>
          <w:p w:rsidR="006D7C67" w:rsidRPr="00034C26" w:rsidRDefault="006D7C67">
            <w:pPr>
              <w:rPr>
                <w:lang w:val="ru-RU"/>
              </w:rPr>
            </w:pPr>
          </w:p>
        </w:tc>
        <w:tc>
          <w:tcPr>
            <w:tcW w:w="1419" w:type="dxa"/>
          </w:tcPr>
          <w:p w:rsidR="006D7C67" w:rsidRPr="00034C26" w:rsidRDefault="006D7C67">
            <w:pPr>
              <w:rPr>
                <w:lang w:val="ru-RU"/>
              </w:rPr>
            </w:pPr>
          </w:p>
        </w:tc>
        <w:tc>
          <w:tcPr>
            <w:tcW w:w="710" w:type="dxa"/>
          </w:tcPr>
          <w:p w:rsidR="006D7C67" w:rsidRPr="00034C26" w:rsidRDefault="006D7C67">
            <w:pPr>
              <w:rPr>
                <w:lang w:val="ru-RU"/>
              </w:rPr>
            </w:pPr>
          </w:p>
        </w:tc>
        <w:tc>
          <w:tcPr>
            <w:tcW w:w="426" w:type="dxa"/>
          </w:tcPr>
          <w:p w:rsidR="006D7C67" w:rsidRPr="00034C26" w:rsidRDefault="006D7C67">
            <w:pPr>
              <w:rPr>
                <w:lang w:val="ru-RU"/>
              </w:rPr>
            </w:pPr>
          </w:p>
        </w:tc>
        <w:tc>
          <w:tcPr>
            <w:tcW w:w="1277" w:type="dxa"/>
          </w:tcPr>
          <w:p w:rsidR="006D7C67" w:rsidRPr="00034C26" w:rsidRDefault="006D7C67">
            <w:pPr>
              <w:rPr>
                <w:lang w:val="ru-RU"/>
              </w:rPr>
            </w:pPr>
          </w:p>
        </w:tc>
        <w:tc>
          <w:tcPr>
            <w:tcW w:w="3842" w:type="dxa"/>
            <w:gridSpan w:val="2"/>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УТВЕРЖДАЮ</w:t>
            </w:r>
          </w:p>
        </w:tc>
      </w:tr>
      <w:tr w:rsidR="006D7C67" w:rsidRPr="00034C26">
        <w:trPr>
          <w:trHeight w:hRule="exact" w:val="972"/>
        </w:trPr>
        <w:tc>
          <w:tcPr>
            <w:tcW w:w="426" w:type="dxa"/>
          </w:tcPr>
          <w:p w:rsidR="006D7C67" w:rsidRDefault="006D7C67"/>
        </w:tc>
        <w:tc>
          <w:tcPr>
            <w:tcW w:w="710" w:type="dxa"/>
          </w:tcPr>
          <w:p w:rsidR="006D7C67" w:rsidRDefault="006D7C67"/>
        </w:tc>
        <w:tc>
          <w:tcPr>
            <w:tcW w:w="1419" w:type="dxa"/>
          </w:tcPr>
          <w:p w:rsidR="006D7C67" w:rsidRDefault="006D7C67"/>
        </w:tc>
        <w:tc>
          <w:tcPr>
            <w:tcW w:w="1419" w:type="dxa"/>
          </w:tcPr>
          <w:p w:rsidR="006D7C67" w:rsidRDefault="006D7C67"/>
        </w:tc>
        <w:tc>
          <w:tcPr>
            <w:tcW w:w="710" w:type="dxa"/>
          </w:tcPr>
          <w:p w:rsidR="006D7C67" w:rsidRDefault="006D7C67"/>
        </w:tc>
        <w:tc>
          <w:tcPr>
            <w:tcW w:w="426" w:type="dxa"/>
          </w:tcPr>
          <w:p w:rsidR="006D7C67" w:rsidRDefault="006D7C67"/>
        </w:tc>
        <w:tc>
          <w:tcPr>
            <w:tcW w:w="1277" w:type="dxa"/>
          </w:tcPr>
          <w:p w:rsidR="006D7C67" w:rsidRDefault="006D7C67"/>
        </w:tc>
        <w:tc>
          <w:tcPr>
            <w:tcW w:w="3842" w:type="dxa"/>
            <w:gridSpan w:val="2"/>
            <w:shd w:val="clear" w:color="000000" w:fill="FFFFFF"/>
            <w:tcMar>
              <w:left w:w="34" w:type="dxa"/>
              <w:right w:w="34" w:type="dxa"/>
            </w:tcMar>
          </w:tcPr>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Ректор, д.фил.н., профессор</w:t>
            </w:r>
          </w:p>
          <w:p w:rsidR="006D7C67" w:rsidRPr="00034C26" w:rsidRDefault="006D7C67">
            <w:pPr>
              <w:spacing w:after="0" w:line="240" w:lineRule="auto"/>
              <w:jc w:val="center"/>
              <w:rPr>
                <w:sz w:val="24"/>
                <w:szCs w:val="24"/>
                <w:lang w:val="ru-RU"/>
              </w:rPr>
            </w:pPr>
          </w:p>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______________А.Э. Еремеев</w:t>
            </w:r>
          </w:p>
        </w:tc>
      </w:tr>
      <w:tr w:rsidR="006D7C67">
        <w:trPr>
          <w:trHeight w:hRule="exact" w:val="277"/>
        </w:trPr>
        <w:tc>
          <w:tcPr>
            <w:tcW w:w="426" w:type="dxa"/>
          </w:tcPr>
          <w:p w:rsidR="006D7C67" w:rsidRPr="00034C26" w:rsidRDefault="006D7C67">
            <w:pPr>
              <w:rPr>
                <w:lang w:val="ru-RU"/>
              </w:rPr>
            </w:pPr>
          </w:p>
        </w:tc>
        <w:tc>
          <w:tcPr>
            <w:tcW w:w="710" w:type="dxa"/>
          </w:tcPr>
          <w:p w:rsidR="006D7C67" w:rsidRPr="00034C26" w:rsidRDefault="006D7C67">
            <w:pPr>
              <w:rPr>
                <w:lang w:val="ru-RU"/>
              </w:rPr>
            </w:pPr>
          </w:p>
        </w:tc>
        <w:tc>
          <w:tcPr>
            <w:tcW w:w="1419" w:type="dxa"/>
          </w:tcPr>
          <w:p w:rsidR="006D7C67" w:rsidRPr="00034C26" w:rsidRDefault="006D7C67">
            <w:pPr>
              <w:rPr>
                <w:lang w:val="ru-RU"/>
              </w:rPr>
            </w:pPr>
          </w:p>
        </w:tc>
        <w:tc>
          <w:tcPr>
            <w:tcW w:w="1419" w:type="dxa"/>
          </w:tcPr>
          <w:p w:rsidR="006D7C67" w:rsidRPr="00034C26" w:rsidRDefault="006D7C67">
            <w:pPr>
              <w:rPr>
                <w:lang w:val="ru-RU"/>
              </w:rPr>
            </w:pPr>
          </w:p>
        </w:tc>
        <w:tc>
          <w:tcPr>
            <w:tcW w:w="710" w:type="dxa"/>
          </w:tcPr>
          <w:p w:rsidR="006D7C67" w:rsidRPr="00034C26" w:rsidRDefault="006D7C67">
            <w:pPr>
              <w:rPr>
                <w:lang w:val="ru-RU"/>
              </w:rPr>
            </w:pPr>
          </w:p>
        </w:tc>
        <w:tc>
          <w:tcPr>
            <w:tcW w:w="426" w:type="dxa"/>
          </w:tcPr>
          <w:p w:rsidR="006D7C67" w:rsidRPr="00034C26" w:rsidRDefault="006D7C67">
            <w:pPr>
              <w:rPr>
                <w:lang w:val="ru-RU"/>
              </w:rPr>
            </w:pPr>
          </w:p>
        </w:tc>
        <w:tc>
          <w:tcPr>
            <w:tcW w:w="1277" w:type="dxa"/>
          </w:tcPr>
          <w:p w:rsidR="006D7C67" w:rsidRPr="00034C26" w:rsidRDefault="006D7C67">
            <w:pPr>
              <w:rPr>
                <w:lang w:val="ru-RU"/>
              </w:rPr>
            </w:pPr>
          </w:p>
        </w:tc>
        <w:tc>
          <w:tcPr>
            <w:tcW w:w="3842" w:type="dxa"/>
            <w:gridSpan w:val="2"/>
            <w:shd w:val="clear" w:color="000000" w:fill="FFFFFF"/>
            <w:tcMar>
              <w:left w:w="34" w:type="dxa"/>
              <w:right w:w="34" w:type="dxa"/>
            </w:tcMar>
          </w:tcPr>
          <w:p w:rsidR="006D7C67" w:rsidRDefault="00034C26">
            <w:pPr>
              <w:spacing w:after="0" w:line="240" w:lineRule="auto"/>
              <w:jc w:val="right"/>
              <w:rPr>
                <w:sz w:val="24"/>
                <w:szCs w:val="24"/>
              </w:rPr>
            </w:pPr>
            <w:r>
              <w:rPr>
                <w:rFonts w:ascii="Times New Roman" w:hAnsi="Times New Roman" w:cs="Times New Roman"/>
                <w:color w:val="000000"/>
                <w:sz w:val="24"/>
                <w:szCs w:val="24"/>
              </w:rPr>
              <w:t>28.03.2022</w:t>
            </w:r>
          </w:p>
        </w:tc>
      </w:tr>
      <w:tr w:rsidR="006D7C67">
        <w:trPr>
          <w:trHeight w:hRule="exact" w:val="277"/>
        </w:trPr>
        <w:tc>
          <w:tcPr>
            <w:tcW w:w="426" w:type="dxa"/>
          </w:tcPr>
          <w:p w:rsidR="006D7C67" w:rsidRDefault="006D7C67"/>
        </w:tc>
        <w:tc>
          <w:tcPr>
            <w:tcW w:w="710" w:type="dxa"/>
          </w:tcPr>
          <w:p w:rsidR="006D7C67" w:rsidRDefault="006D7C67"/>
        </w:tc>
        <w:tc>
          <w:tcPr>
            <w:tcW w:w="1419" w:type="dxa"/>
          </w:tcPr>
          <w:p w:rsidR="006D7C67" w:rsidRDefault="006D7C67"/>
        </w:tc>
        <w:tc>
          <w:tcPr>
            <w:tcW w:w="1419" w:type="dxa"/>
          </w:tcPr>
          <w:p w:rsidR="006D7C67" w:rsidRDefault="006D7C67"/>
        </w:tc>
        <w:tc>
          <w:tcPr>
            <w:tcW w:w="710" w:type="dxa"/>
          </w:tcPr>
          <w:p w:rsidR="006D7C67" w:rsidRDefault="006D7C67"/>
        </w:tc>
        <w:tc>
          <w:tcPr>
            <w:tcW w:w="426" w:type="dxa"/>
          </w:tcPr>
          <w:p w:rsidR="006D7C67" w:rsidRDefault="006D7C67"/>
        </w:tc>
        <w:tc>
          <w:tcPr>
            <w:tcW w:w="1277" w:type="dxa"/>
          </w:tcPr>
          <w:p w:rsidR="006D7C67" w:rsidRDefault="006D7C67"/>
        </w:tc>
        <w:tc>
          <w:tcPr>
            <w:tcW w:w="993" w:type="dxa"/>
          </w:tcPr>
          <w:p w:rsidR="006D7C67" w:rsidRDefault="006D7C67"/>
        </w:tc>
        <w:tc>
          <w:tcPr>
            <w:tcW w:w="2836" w:type="dxa"/>
          </w:tcPr>
          <w:p w:rsidR="006D7C67" w:rsidRDefault="006D7C67"/>
        </w:tc>
      </w:tr>
      <w:tr w:rsidR="006D7C67">
        <w:trPr>
          <w:trHeight w:hRule="exact" w:val="416"/>
        </w:trPr>
        <w:tc>
          <w:tcPr>
            <w:tcW w:w="10221" w:type="dxa"/>
            <w:gridSpan w:val="9"/>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D7C67" w:rsidRPr="00034C26">
        <w:trPr>
          <w:trHeight w:hRule="exact" w:val="775"/>
        </w:trPr>
        <w:tc>
          <w:tcPr>
            <w:tcW w:w="426" w:type="dxa"/>
          </w:tcPr>
          <w:p w:rsidR="006D7C67" w:rsidRDefault="006D7C67"/>
        </w:tc>
        <w:tc>
          <w:tcPr>
            <w:tcW w:w="710" w:type="dxa"/>
          </w:tcPr>
          <w:p w:rsidR="006D7C67" w:rsidRDefault="006D7C67"/>
        </w:tc>
        <w:tc>
          <w:tcPr>
            <w:tcW w:w="1419" w:type="dxa"/>
          </w:tcPr>
          <w:p w:rsidR="006D7C67" w:rsidRDefault="006D7C67"/>
        </w:tc>
        <w:tc>
          <w:tcPr>
            <w:tcW w:w="4834" w:type="dxa"/>
            <w:gridSpan w:val="5"/>
            <w:shd w:val="clear" w:color="000000" w:fill="FFFFFF"/>
            <w:tcMar>
              <w:left w:w="34" w:type="dxa"/>
              <w:right w:w="34" w:type="dxa"/>
            </w:tcMar>
          </w:tcPr>
          <w:p w:rsidR="006D7C67" w:rsidRPr="00034C26" w:rsidRDefault="00034C26">
            <w:pPr>
              <w:spacing w:after="0" w:line="240" w:lineRule="auto"/>
              <w:jc w:val="center"/>
              <w:rPr>
                <w:sz w:val="32"/>
                <w:szCs w:val="32"/>
                <w:lang w:val="ru-RU"/>
              </w:rPr>
            </w:pPr>
            <w:r w:rsidRPr="00034C26">
              <w:rPr>
                <w:rFonts w:ascii="Times New Roman" w:hAnsi="Times New Roman" w:cs="Times New Roman"/>
                <w:color w:val="000000"/>
                <w:sz w:val="32"/>
                <w:szCs w:val="32"/>
                <w:lang w:val="ru-RU"/>
              </w:rPr>
              <w:t>Теория и методика воспитания</w:t>
            </w:r>
          </w:p>
          <w:p w:rsidR="006D7C67" w:rsidRPr="00034C26" w:rsidRDefault="00034C26">
            <w:pPr>
              <w:spacing w:after="0" w:line="240" w:lineRule="auto"/>
              <w:jc w:val="center"/>
              <w:rPr>
                <w:sz w:val="32"/>
                <w:szCs w:val="32"/>
                <w:lang w:val="ru-RU"/>
              </w:rPr>
            </w:pPr>
            <w:r w:rsidRPr="00034C26">
              <w:rPr>
                <w:rFonts w:ascii="Times New Roman" w:hAnsi="Times New Roman" w:cs="Times New Roman"/>
                <w:color w:val="000000"/>
                <w:sz w:val="32"/>
                <w:szCs w:val="32"/>
                <w:lang w:val="ru-RU"/>
              </w:rPr>
              <w:t>Б1.О.05.03</w:t>
            </w:r>
          </w:p>
        </w:tc>
        <w:tc>
          <w:tcPr>
            <w:tcW w:w="2836" w:type="dxa"/>
          </w:tcPr>
          <w:p w:rsidR="006D7C67" w:rsidRPr="00034C26" w:rsidRDefault="006D7C67">
            <w:pPr>
              <w:rPr>
                <w:lang w:val="ru-RU"/>
              </w:rPr>
            </w:pPr>
          </w:p>
        </w:tc>
      </w:tr>
      <w:tr w:rsidR="006D7C67">
        <w:trPr>
          <w:trHeight w:hRule="exact" w:val="277"/>
        </w:trPr>
        <w:tc>
          <w:tcPr>
            <w:tcW w:w="10221" w:type="dxa"/>
            <w:gridSpan w:val="9"/>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D7C67" w:rsidRPr="00034C26">
        <w:trPr>
          <w:trHeight w:hRule="exact" w:val="1396"/>
        </w:trPr>
        <w:tc>
          <w:tcPr>
            <w:tcW w:w="426" w:type="dxa"/>
          </w:tcPr>
          <w:p w:rsidR="006D7C67" w:rsidRDefault="006D7C67"/>
        </w:tc>
        <w:tc>
          <w:tcPr>
            <w:tcW w:w="9795" w:type="dxa"/>
            <w:gridSpan w:val="8"/>
            <w:shd w:val="clear" w:color="000000" w:fill="FFFFFF"/>
            <w:tcMar>
              <w:left w:w="34" w:type="dxa"/>
              <w:right w:w="34" w:type="dxa"/>
            </w:tcMar>
          </w:tcPr>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D7C67" w:rsidRPr="00034C26">
        <w:trPr>
          <w:trHeight w:hRule="exact" w:val="833"/>
        </w:trPr>
        <w:tc>
          <w:tcPr>
            <w:tcW w:w="10221" w:type="dxa"/>
            <w:gridSpan w:val="9"/>
            <w:shd w:val="clear" w:color="000000" w:fill="FFFFFF"/>
            <w:tcMar>
              <w:left w:w="34" w:type="dxa"/>
              <w:right w:w="34" w:type="dxa"/>
            </w:tcMar>
          </w:tcPr>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6D7C67">
        <w:trPr>
          <w:trHeight w:hRule="exact" w:val="277"/>
        </w:trPr>
        <w:tc>
          <w:tcPr>
            <w:tcW w:w="3984" w:type="dxa"/>
            <w:gridSpan w:val="4"/>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D7C67" w:rsidRDefault="006D7C67"/>
        </w:tc>
        <w:tc>
          <w:tcPr>
            <w:tcW w:w="426" w:type="dxa"/>
          </w:tcPr>
          <w:p w:rsidR="006D7C67" w:rsidRDefault="006D7C67"/>
        </w:tc>
        <w:tc>
          <w:tcPr>
            <w:tcW w:w="1277" w:type="dxa"/>
          </w:tcPr>
          <w:p w:rsidR="006D7C67" w:rsidRDefault="006D7C67"/>
        </w:tc>
        <w:tc>
          <w:tcPr>
            <w:tcW w:w="993" w:type="dxa"/>
          </w:tcPr>
          <w:p w:rsidR="006D7C67" w:rsidRDefault="006D7C67"/>
        </w:tc>
        <w:tc>
          <w:tcPr>
            <w:tcW w:w="2836" w:type="dxa"/>
          </w:tcPr>
          <w:p w:rsidR="006D7C67" w:rsidRDefault="006D7C67"/>
        </w:tc>
      </w:tr>
      <w:tr w:rsidR="006D7C67">
        <w:trPr>
          <w:trHeight w:hRule="exact" w:val="155"/>
        </w:trPr>
        <w:tc>
          <w:tcPr>
            <w:tcW w:w="426" w:type="dxa"/>
          </w:tcPr>
          <w:p w:rsidR="006D7C67" w:rsidRDefault="006D7C67"/>
        </w:tc>
        <w:tc>
          <w:tcPr>
            <w:tcW w:w="710" w:type="dxa"/>
          </w:tcPr>
          <w:p w:rsidR="006D7C67" w:rsidRDefault="006D7C67"/>
        </w:tc>
        <w:tc>
          <w:tcPr>
            <w:tcW w:w="1419" w:type="dxa"/>
          </w:tcPr>
          <w:p w:rsidR="006D7C67" w:rsidRDefault="006D7C67"/>
        </w:tc>
        <w:tc>
          <w:tcPr>
            <w:tcW w:w="1419" w:type="dxa"/>
          </w:tcPr>
          <w:p w:rsidR="006D7C67" w:rsidRDefault="006D7C67"/>
        </w:tc>
        <w:tc>
          <w:tcPr>
            <w:tcW w:w="710" w:type="dxa"/>
          </w:tcPr>
          <w:p w:rsidR="006D7C67" w:rsidRDefault="006D7C67"/>
        </w:tc>
        <w:tc>
          <w:tcPr>
            <w:tcW w:w="426" w:type="dxa"/>
          </w:tcPr>
          <w:p w:rsidR="006D7C67" w:rsidRDefault="006D7C67"/>
        </w:tc>
        <w:tc>
          <w:tcPr>
            <w:tcW w:w="1277" w:type="dxa"/>
          </w:tcPr>
          <w:p w:rsidR="006D7C67" w:rsidRDefault="006D7C67"/>
        </w:tc>
        <w:tc>
          <w:tcPr>
            <w:tcW w:w="993" w:type="dxa"/>
          </w:tcPr>
          <w:p w:rsidR="006D7C67" w:rsidRDefault="006D7C67"/>
        </w:tc>
        <w:tc>
          <w:tcPr>
            <w:tcW w:w="2836" w:type="dxa"/>
          </w:tcPr>
          <w:p w:rsidR="006D7C67" w:rsidRDefault="006D7C67"/>
        </w:tc>
      </w:tr>
      <w:tr w:rsidR="006D7C6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color w:val="000000"/>
                <w:sz w:val="24"/>
                <w:szCs w:val="24"/>
              </w:rPr>
              <w:t>ОБРАЗОВАНИЕ И НАУКА</w:t>
            </w:r>
          </w:p>
        </w:tc>
      </w:tr>
      <w:tr w:rsidR="006D7C67" w:rsidRPr="00034C2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D7C67" w:rsidRPr="00034C2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6D7C67" w:rsidRPr="00034C26" w:rsidRDefault="006D7C67">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6D7C67">
            <w:pPr>
              <w:rPr>
                <w:lang w:val="ru-RU"/>
              </w:rPr>
            </w:pPr>
          </w:p>
        </w:tc>
      </w:tr>
      <w:tr w:rsidR="006D7C67" w:rsidRPr="00034C2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ПЕДАГОГ-ПСИХОЛОГ (ПСИХОЛОГ В СФЕРЕ ОБРАЗОВАНИЯ)</w:t>
            </w:r>
          </w:p>
        </w:tc>
      </w:tr>
      <w:tr w:rsidR="006D7C67" w:rsidRPr="00034C2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ПЕДАГОГ ДОПОЛНИТЕЛЬНОГО ОБРАЗОВАНИЯ ДЕТЕЙ И ВЗРОСЛЫХ</w:t>
            </w:r>
          </w:p>
        </w:tc>
      </w:tr>
      <w:tr w:rsidR="006D7C67">
        <w:trPr>
          <w:trHeight w:hRule="exact" w:val="402"/>
        </w:trPr>
        <w:tc>
          <w:tcPr>
            <w:tcW w:w="5118" w:type="dxa"/>
            <w:gridSpan w:val="6"/>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D7C67">
        <w:trPr>
          <w:trHeight w:hRule="exact" w:val="2419"/>
        </w:trPr>
        <w:tc>
          <w:tcPr>
            <w:tcW w:w="426" w:type="dxa"/>
          </w:tcPr>
          <w:p w:rsidR="006D7C67" w:rsidRDefault="006D7C67"/>
        </w:tc>
        <w:tc>
          <w:tcPr>
            <w:tcW w:w="710" w:type="dxa"/>
          </w:tcPr>
          <w:p w:rsidR="006D7C67" w:rsidRDefault="006D7C67"/>
        </w:tc>
        <w:tc>
          <w:tcPr>
            <w:tcW w:w="1419" w:type="dxa"/>
          </w:tcPr>
          <w:p w:rsidR="006D7C67" w:rsidRDefault="006D7C67"/>
        </w:tc>
        <w:tc>
          <w:tcPr>
            <w:tcW w:w="1419" w:type="dxa"/>
          </w:tcPr>
          <w:p w:rsidR="006D7C67" w:rsidRDefault="006D7C67"/>
        </w:tc>
        <w:tc>
          <w:tcPr>
            <w:tcW w:w="710" w:type="dxa"/>
          </w:tcPr>
          <w:p w:rsidR="006D7C67" w:rsidRDefault="006D7C67"/>
        </w:tc>
        <w:tc>
          <w:tcPr>
            <w:tcW w:w="426" w:type="dxa"/>
          </w:tcPr>
          <w:p w:rsidR="006D7C67" w:rsidRDefault="006D7C67"/>
        </w:tc>
        <w:tc>
          <w:tcPr>
            <w:tcW w:w="1277" w:type="dxa"/>
          </w:tcPr>
          <w:p w:rsidR="006D7C67" w:rsidRDefault="006D7C67"/>
        </w:tc>
        <w:tc>
          <w:tcPr>
            <w:tcW w:w="993" w:type="dxa"/>
          </w:tcPr>
          <w:p w:rsidR="006D7C67" w:rsidRDefault="006D7C67"/>
        </w:tc>
        <w:tc>
          <w:tcPr>
            <w:tcW w:w="2836" w:type="dxa"/>
          </w:tcPr>
          <w:p w:rsidR="006D7C67" w:rsidRDefault="006D7C67"/>
        </w:tc>
      </w:tr>
      <w:tr w:rsidR="006D7C67">
        <w:trPr>
          <w:trHeight w:hRule="exact" w:val="277"/>
        </w:trPr>
        <w:tc>
          <w:tcPr>
            <w:tcW w:w="10079" w:type="dxa"/>
            <w:gridSpan w:val="9"/>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D7C67">
        <w:trPr>
          <w:trHeight w:hRule="exact" w:val="1805"/>
        </w:trPr>
        <w:tc>
          <w:tcPr>
            <w:tcW w:w="10079" w:type="dxa"/>
            <w:gridSpan w:val="9"/>
            <w:shd w:val="clear" w:color="000000" w:fill="FFFFFF"/>
            <w:tcMar>
              <w:left w:w="34" w:type="dxa"/>
              <w:right w:w="34" w:type="dxa"/>
            </w:tcMar>
          </w:tcPr>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очной формы обучения 2022 года набора</w:t>
            </w:r>
          </w:p>
          <w:p w:rsidR="006D7C67" w:rsidRPr="00034C26" w:rsidRDefault="006D7C67">
            <w:pPr>
              <w:spacing w:after="0" w:line="240" w:lineRule="auto"/>
              <w:jc w:val="center"/>
              <w:rPr>
                <w:sz w:val="24"/>
                <w:szCs w:val="24"/>
                <w:lang w:val="ru-RU"/>
              </w:rPr>
            </w:pPr>
          </w:p>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на 2022-2023 учебный год</w:t>
            </w:r>
          </w:p>
          <w:p w:rsidR="006D7C67" w:rsidRPr="00034C26" w:rsidRDefault="006D7C67">
            <w:pPr>
              <w:spacing w:after="0" w:line="240" w:lineRule="auto"/>
              <w:jc w:val="center"/>
              <w:rPr>
                <w:sz w:val="24"/>
                <w:szCs w:val="24"/>
                <w:lang w:val="ru-RU"/>
              </w:rPr>
            </w:pPr>
          </w:p>
          <w:p w:rsidR="006D7C67" w:rsidRDefault="00034C26">
            <w:pPr>
              <w:spacing w:after="0" w:line="240" w:lineRule="auto"/>
              <w:jc w:val="center"/>
              <w:rPr>
                <w:sz w:val="24"/>
                <w:szCs w:val="24"/>
              </w:rPr>
            </w:pPr>
            <w:r>
              <w:rPr>
                <w:rFonts w:ascii="Times New Roman" w:hAnsi="Times New Roman" w:cs="Times New Roman"/>
                <w:color w:val="000000"/>
                <w:sz w:val="24"/>
                <w:szCs w:val="24"/>
              </w:rPr>
              <w:t>Омск, 2022</w:t>
            </w:r>
          </w:p>
        </w:tc>
      </w:tr>
    </w:tbl>
    <w:p w:rsidR="006D7C67" w:rsidRDefault="00034C2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D7C67">
        <w:trPr>
          <w:trHeight w:hRule="exact" w:val="2222"/>
        </w:trPr>
        <w:tc>
          <w:tcPr>
            <w:tcW w:w="10788" w:type="dxa"/>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lastRenderedPageBreak/>
              <w:t>Составитель:</w:t>
            </w:r>
          </w:p>
          <w:p w:rsidR="006D7C67" w:rsidRPr="00034C26" w:rsidRDefault="006D7C67">
            <w:pPr>
              <w:spacing w:after="0" w:line="240" w:lineRule="auto"/>
              <w:rPr>
                <w:sz w:val="24"/>
                <w:szCs w:val="24"/>
                <w:lang w:val="ru-RU"/>
              </w:rPr>
            </w:pPr>
          </w:p>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034C26">
              <w:rPr>
                <w:rFonts w:ascii="Times New Roman" w:hAnsi="Times New Roman" w:cs="Times New Roman"/>
                <w:color w:val="000000"/>
                <w:sz w:val="24"/>
                <w:szCs w:val="24"/>
                <w:lang w:val="ru-RU"/>
              </w:rPr>
              <w:t>Л.Н.Корпачева</w:t>
            </w:r>
          </w:p>
          <w:p w:rsidR="006D7C67" w:rsidRPr="00034C26" w:rsidRDefault="006D7C67">
            <w:pPr>
              <w:spacing w:after="0" w:line="240" w:lineRule="auto"/>
              <w:rPr>
                <w:sz w:val="24"/>
                <w:szCs w:val="24"/>
                <w:lang w:val="ru-RU"/>
              </w:rPr>
            </w:pPr>
          </w:p>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6D7C67" w:rsidRDefault="00034C26">
            <w:pPr>
              <w:spacing w:after="0" w:line="240" w:lineRule="auto"/>
              <w:rPr>
                <w:sz w:val="24"/>
                <w:szCs w:val="24"/>
              </w:rPr>
            </w:pPr>
            <w:r>
              <w:rPr>
                <w:rFonts w:ascii="Times New Roman" w:hAnsi="Times New Roman" w:cs="Times New Roman"/>
                <w:color w:val="000000"/>
                <w:sz w:val="24"/>
                <w:szCs w:val="24"/>
              </w:rPr>
              <w:t>Протокол от 25.03.2022 г.  №8</w:t>
            </w:r>
          </w:p>
        </w:tc>
      </w:tr>
      <w:tr w:rsidR="006D7C67" w:rsidRPr="00034C26">
        <w:trPr>
          <w:trHeight w:hRule="exact" w:val="277"/>
        </w:trPr>
        <w:tc>
          <w:tcPr>
            <w:tcW w:w="10788" w:type="dxa"/>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Зав. кафедрой, доцент, д.п.н. Лопанова Е.В.</w:t>
            </w:r>
          </w:p>
        </w:tc>
      </w:tr>
    </w:tbl>
    <w:p w:rsidR="006D7C67" w:rsidRPr="00034C26" w:rsidRDefault="00034C26">
      <w:pPr>
        <w:rPr>
          <w:sz w:val="0"/>
          <w:szCs w:val="0"/>
          <w:lang w:val="ru-RU"/>
        </w:rPr>
      </w:pPr>
      <w:r w:rsidRPr="00034C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D7C67">
        <w:trPr>
          <w:trHeight w:hRule="exact" w:val="277"/>
        </w:trPr>
        <w:tc>
          <w:tcPr>
            <w:tcW w:w="9654" w:type="dxa"/>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D7C67">
        <w:trPr>
          <w:trHeight w:hRule="exact" w:val="555"/>
        </w:trPr>
        <w:tc>
          <w:tcPr>
            <w:tcW w:w="9640" w:type="dxa"/>
          </w:tcPr>
          <w:p w:rsidR="006D7C67" w:rsidRDefault="006D7C67"/>
        </w:tc>
      </w:tr>
      <w:tr w:rsidR="006D7C67">
        <w:trPr>
          <w:trHeight w:hRule="exact" w:val="8751"/>
        </w:trPr>
        <w:tc>
          <w:tcPr>
            <w:tcW w:w="9654" w:type="dxa"/>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1     Наименование дисциплины</w:t>
            </w:r>
          </w:p>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9     Методические указания для обучающихся по освоению дисциплины</w:t>
            </w:r>
          </w:p>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D7C67" w:rsidRDefault="00034C2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D7C67" w:rsidRDefault="00034C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7C67" w:rsidRPr="00034C26">
        <w:trPr>
          <w:trHeight w:hRule="exact" w:val="277"/>
        </w:trPr>
        <w:tc>
          <w:tcPr>
            <w:tcW w:w="9654" w:type="dxa"/>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D7C67" w:rsidRPr="00034C26">
        <w:trPr>
          <w:trHeight w:hRule="exact" w:val="15113"/>
        </w:trPr>
        <w:tc>
          <w:tcPr>
            <w:tcW w:w="9654" w:type="dxa"/>
            <w:shd w:val="clear" w:color="000000" w:fill="FFFFFF"/>
            <w:tcMar>
              <w:left w:w="34" w:type="dxa"/>
              <w:right w:w="34" w:type="dxa"/>
            </w:tcMar>
          </w:tcPr>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34C26">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«Теория и методика воспитания» в течение 2022/2023 учебного года:</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6D7C67" w:rsidRPr="00034C26" w:rsidRDefault="00034C26">
      <w:pPr>
        <w:rPr>
          <w:sz w:val="0"/>
          <w:szCs w:val="0"/>
          <w:lang w:val="ru-RU"/>
        </w:rPr>
      </w:pPr>
      <w:r w:rsidRPr="00034C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D7C67" w:rsidRPr="00034C26">
        <w:trPr>
          <w:trHeight w:hRule="exact" w:val="285"/>
        </w:trPr>
        <w:tc>
          <w:tcPr>
            <w:tcW w:w="9654" w:type="dxa"/>
            <w:shd w:val="clear" w:color="000000" w:fill="FFFFFF"/>
            <w:tcMar>
              <w:left w:w="34" w:type="dxa"/>
              <w:right w:w="34" w:type="dxa"/>
            </w:tcMar>
          </w:tcPr>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6D7C67" w:rsidRPr="00034C26">
        <w:trPr>
          <w:trHeight w:hRule="exact" w:val="1535"/>
        </w:trPr>
        <w:tc>
          <w:tcPr>
            <w:tcW w:w="9654" w:type="dxa"/>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b/>
                <w:color w:val="000000"/>
                <w:sz w:val="24"/>
                <w:szCs w:val="24"/>
                <w:lang w:val="ru-RU"/>
              </w:rPr>
              <w:t>1. Наименование дисциплины: Б1.О.05.03 «Теория и методика воспитания».</w:t>
            </w:r>
          </w:p>
          <w:p w:rsidR="006D7C67" w:rsidRPr="00034C26" w:rsidRDefault="00034C26">
            <w:pPr>
              <w:spacing w:after="0" w:line="240" w:lineRule="auto"/>
              <w:rPr>
                <w:sz w:val="24"/>
                <w:szCs w:val="24"/>
                <w:lang w:val="ru-RU"/>
              </w:rPr>
            </w:pPr>
            <w:r w:rsidRPr="00034C2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D7C67" w:rsidRPr="00034C26">
        <w:trPr>
          <w:trHeight w:hRule="exact" w:val="3399"/>
        </w:trPr>
        <w:tc>
          <w:tcPr>
            <w:tcW w:w="9654" w:type="dxa"/>
            <w:shd w:val="clear" w:color="000000" w:fill="FFFFFF"/>
            <w:tcMar>
              <w:left w:w="34" w:type="dxa"/>
              <w:right w:w="34" w:type="dxa"/>
            </w:tcMar>
          </w:tcPr>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34C26">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Процесс изучения дисциплины «Теория и методика воспитания»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D7C67" w:rsidRPr="00034C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b/>
                <w:color w:val="000000"/>
                <w:sz w:val="24"/>
                <w:szCs w:val="24"/>
                <w:lang w:val="ru-RU"/>
              </w:rPr>
              <w:t>Код компетенции: ОПК-4</w:t>
            </w:r>
          </w:p>
          <w:p w:rsidR="006D7C67" w:rsidRPr="00034C26" w:rsidRDefault="00034C26">
            <w:pPr>
              <w:spacing w:after="0" w:line="240" w:lineRule="auto"/>
              <w:rPr>
                <w:sz w:val="24"/>
                <w:szCs w:val="24"/>
                <w:lang w:val="ru-RU"/>
              </w:rPr>
            </w:pPr>
            <w:r w:rsidRPr="00034C26">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6D7C67">
        <w:trPr>
          <w:trHeight w:hRule="exact" w:val="585"/>
        </w:trPr>
        <w:tc>
          <w:tcPr>
            <w:tcW w:w="9654" w:type="dxa"/>
            <w:shd w:val="clear" w:color="000000" w:fill="FFFFFF"/>
            <w:tcMar>
              <w:left w:w="34" w:type="dxa"/>
              <w:right w:w="34" w:type="dxa"/>
            </w:tcMar>
          </w:tcPr>
          <w:p w:rsidR="006D7C67" w:rsidRPr="00034C26" w:rsidRDefault="006D7C67">
            <w:pPr>
              <w:spacing w:after="0" w:line="240" w:lineRule="auto"/>
              <w:rPr>
                <w:sz w:val="24"/>
                <w:szCs w:val="24"/>
                <w:lang w:val="ru-RU"/>
              </w:rPr>
            </w:pPr>
          </w:p>
          <w:p w:rsidR="006D7C67" w:rsidRDefault="00034C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7C67" w:rsidRPr="00034C2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ИОПК 4.1 знать основы духовно-нравственного воспитания обучающихся</w:t>
            </w:r>
          </w:p>
        </w:tc>
      </w:tr>
      <w:tr w:rsidR="006D7C67" w:rsidRPr="00034C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ИОПК 4.2 знать психолого-педагогические основы программ воспитательной работы с обучающимися</w:t>
            </w:r>
          </w:p>
        </w:tc>
      </w:tr>
      <w:tr w:rsidR="006D7C67" w:rsidRPr="00034C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ИОПК 4.4 уметь реализовывать программы воспитания и социализации обучающихся, воспитанников</w:t>
            </w:r>
          </w:p>
        </w:tc>
      </w:tr>
      <w:tr w:rsidR="006D7C67" w:rsidRPr="00034C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ИОПК 4.5 владеть 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6D7C67" w:rsidRPr="00034C26">
        <w:trPr>
          <w:trHeight w:hRule="exact" w:val="277"/>
        </w:trPr>
        <w:tc>
          <w:tcPr>
            <w:tcW w:w="9640" w:type="dxa"/>
          </w:tcPr>
          <w:p w:rsidR="006D7C67" w:rsidRPr="00034C26" w:rsidRDefault="006D7C67">
            <w:pPr>
              <w:rPr>
                <w:lang w:val="ru-RU"/>
              </w:rPr>
            </w:pPr>
          </w:p>
        </w:tc>
      </w:tr>
      <w:tr w:rsidR="006D7C67" w:rsidRPr="00034C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b/>
                <w:color w:val="000000"/>
                <w:sz w:val="24"/>
                <w:szCs w:val="24"/>
                <w:lang w:val="ru-RU"/>
              </w:rPr>
              <w:t>Код компетенции: ОПК-7</w:t>
            </w:r>
          </w:p>
          <w:p w:rsidR="006D7C67" w:rsidRPr="00034C26" w:rsidRDefault="00034C26">
            <w:pPr>
              <w:spacing w:after="0" w:line="240" w:lineRule="auto"/>
              <w:rPr>
                <w:sz w:val="24"/>
                <w:szCs w:val="24"/>
                <w:lang w:val="ru-RU"/>
              </w:rPr>
            </w:pPr>
            <w:r w:rsidRPr="00034C26">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6D7C67">
        <w:trPr>
          <w:trHeight w:hRule="exact" w:val="585"/>
        </w:trPr>
        <w:tc>
          <w:tcPr>
            <w:tcW w:w="9654" w:type="dxa"/>
            <w:shd w:val="clear" w:color="000000" w:fill="FFFFFF"/>
            <w:tcMar>
              <w:left w:w="34" w:type="dxa"/>
              <w:right w:w="34" w:type="dxa"/>
            </w:tcMar>
          </w:tcPr>
          <w:p w:rsidR="006D7C67" w:rsidRPr="00034C26" w:rsidRDefault="006D7C67">
            <w:pPr>
              <w:spacing w:after="0" w:line="240" w:lineRule="auto"/>
              <w:rPr>
                <w:sz w:val="24"/>
                <w:szCs w:val="24"/>
                <w:lang w:val="ru-RU"/>
              </w:rPr>
            </w:pPr>
          </w:p>
          <w:p w:rsidR="006D7C67" w:rsidRDefault="00034C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7C67" w:rsidRPr="00034C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ИОПК 7.1 знать законы развития личности и проявления личностных свойств, психологические законы периодизации и кризисов развития</w:t>
            </w:r>
          </w:p>
        </w:tc>
      </w:tr>
      <w:tr w:rsidR="006D7C67" w:rsidRPr="00034C2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ИОПК 7.2 знать закономерности семейных отношений, позволяющие эффективно работать с родительской общественностью, закономерности формирования детско- взрослых сообществ, их социально-психологические особенности и закономерности развития детских и подростковых сообществ, методы организации взаимодействия участников образовательных отношений</w:t>
            </w:r>
          </w:p>
        </w:tc>
      </w:tr>
      <w:tr w:rsidR="006D7C67" w:rsidRPr="00034C2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ИОПК 7.4 уметь взаимодействовать с другими специалистами в рамках психолого-медико -педагогического консилиума</w:t>
            </w:r>
          </w:p>
        </w:tc>
      </w:tr>
      <w:tr w:rsidR="006D7C67" w:rsidRPr="00034C2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ИОПК 7.5 уметь использовать методы организации взаимодействия участников образовательных отношений, поддерживать обмен профессиональными знаниями и умениями</w:t>
            </w:r>
          </w:p>
        </w:tc>
      </w:tr>
      <w:tr w:rsidR="006D7C67" w:rsidRPr="00034C2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ИОПК 7.6 владеть действиями (навыками) выявления в ходе наблюдения поведенческих и личностных проблем обучающихся, связанных с особенностями их развития; действиями (навыками) взаимодействия с другими специалистами в рамках психолого-медико- педагогического консилиума</w:t>
            </w:r>
          </w:p>
        </w:tc>
      </w:tr>
    </w:tbl>
    <w:p w:rsidR="006D7C67" w:rsidRPr="00034C26" w:rsidRDefault="00034C26">
      <w:pPr>
        <w:rPr>
          <w:sz w:val="0"/>
          <w:szCs w:val="0"/>
          <w:lang w:val="ru-RU"/>
        </w:rPr>
      </w:pPr>
      <w:r w:rsidRPr="00034C26">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6D7C67" w:rsidRPr="00034C26">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b/>
                <w:color w:val="000000"/>
                <w:sz w:val="24"/>
                <w:szCs w:val="24"/>
                <w:lang w:val="ru-RU"/>
              </w:rPr>
              <w:lastRenderedPageBreak/>
              <w:t>Код компетенции: ПК-1</w:t>
            </w:r>
          </w:p>
          <w:p w:rsidR="006D7C67" w:rsidRPr="00034C26" w:rsidRDefault="00034C26">
            <w:pPr>
              <w:spacing w:after="0" w:line="240" w:lineRule="auto"/>
              <w:rPr>
                <w:sz w:val="24"/>
                <w:szCs w:val="24"/>
                <w:lang w:val="ru-RU"/>
              </w:rPr>
            </w:pPr>
            <w:r w:rsidRPr="00034C26">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6D7C67">
        <w:trPr>
          <w:trHeight w:hRule="exact" w:val="585"/>
        </w:trPr>
        <w:tc>
          <w:tcPr>
            <w:tcW w:w="9654" w:type="dxa"/>
            <w:gridSpan w:val="6"/>
            <w:shd w:val="clear" w:color="000000" w:fill="FFFFFF"/>
            <w:tcMar>
              <w:left w:w="34" w:type="dxa"/>
              <w:right w:w="34" w:type="dxa"/>
            </w:tcMar>
          </w:tcPr>
          <w:p w:rsidR="006D7C67" w:rsidRPr="00034C26" w:rsidRDefault="006D7C67">
            <w:pPr>
              <w:spacing w:after="0" w:line="240" w:lineRule="auto"/>
              <w:rPr>
                <w:sz w:val="24"/>
                <w:szCs w:val="24"/>
                <w:lang w:val="ru-RU"/>
              </w:rPr>
            </w:pPr>
          </w:p>
          <w:p w:rsidR="006D7C67" w:rsidRDefault="00034C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D7C67" w:rsidRPr="00034C26">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ИПК 1.4 уметь проектировать образовательные программы для разных категорий, обучающихся, программу личностного и профессионального развития</w:t>
            </w:r>
          </w:p>
        </w:tc>
      </w:tr>
      <w:tr w:rsidR="006D7C67" w:rsidRPr="00034C26">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ИПК 1.6 владеть навыками проектирования и реализации векторов профессионального и личностного саморазвития</w:t>
            </w:r>
          </w:p>
        </w:tc>
      </w:tr>
      <w:tr w:rsidR="006D7C67" w:rsidRPr="00034C26">
        <w:trPr>
          <w:trHeight w:hRule="exact" w:val="416"/>
        </w:trPr>
        <w:tc>
          <w:tcPr>
            <w:tcW w:w="3970" w:type="dxa"/>
          </w:tcPr>
          <w:p w:rsidR="006D7C67" w:rsidRPr="00034C26" w:rsidRDefault="006D7C67">
            <w:pPr>
              <w:rPr>
                <w:lang w:val="ru-RU"/>
              </w:rPr>
            </w:pPr>
          </w:p>
        </w:tc>
        <w:tc>
          <w:tcPr>
            <w:tcW w:w="1702" w:type="dxa"/>
          </w:tcPr>
          <w:p w:rsidR="006D7C67" w:rsidRPr="00034C26" w:rsidRDefault="006D7C67">
            <w:pPr>
              <w:rPr>
                <w:lang w:val="ru-RU"/>
              </w:rPr>
            </w:pPr>
          </w:p>
        </w:tc>
        <w:tc>
          <w:tcPr>
            <w:tcW w:w="1702" w:type="dxa"/>
          </w:tcPr>
          <w:p w:rsidR="006D7C67" w:rsidRPr="00034C26" w:rsidRDefault="006D7C67">
            <w:pPr>
              <w:rPr>
                <w:lang w:val="ru-RU"/>
              </w:rPr>
            </w:pPr>
          </w:p>
        </w:tc>
        <w:tc>
          <w:tcPr>
            <w:tcW w:w="426" w:type="dxa"/>
          </w:tcPr>
          <w:p w:rsidR="006D7C67" w:rsidRPr="00034C26" w:rsidRDefault="006D7C67">
            <w:pPr>
              <w:rPr>
                <w:lang w:val="ru-RU"/>
              </w:rPr>
            </w:pPr>
          </w:p>
        </w:tc>
        <w:tc>
          <w:tcPr>
            <w:tcW w:w="852" w:type="dxa"/>
          </w:tcPr>
          <w:p w:rsidR="006D7C67" w:rsidRPr="00034C26" w:rsidRDefault="006D7C67">
            <w:pPr>
              <w:rPr>
                <w:lang w:val="ru-RU"/>
              </w:rPr>
            </w:pPr>
          </w:p>
        </w:tc>
        <w:tc>
          <w:tcPr>
            <w:tcW w:w="993" w:type="dxa"/>
          </w:tcPr>
          <w:p w:rsidR="006D7C67" w:rsidRPr="00034C26" w:rsidRDefault="006D7C67">
            <w:pPr>
              <w:rPr>
                <w:lang w:val="ru-RU"/>
              </w:rPr>
            </w:pPr>
          </w:p>
        </w:tc>
      </w:tr>
      <w:tr w:rsidR="006D7C67" w:rsidRPr="00034C26">
        <w:trPr>
          <w:trHeight w:hRule="exact" w:val="304"/>
        </w:trPr>
        <w:tc>
          <w:tcPr>
            <w:tcW w:w="9654" w:type="dxa"/>
            <w:gridSpan w:val="6"/>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6D7C67" w:rsidRPr="00034C26">
        <w:trPr>
          <w:trHeight w:hRule="exact" w:val="1776"/>
        </w:trPr>
        <w:tc>
          <w:tcPr>
            <w:tcW w:w="9654" w:type="dxa"/>
            <w:gridSpan w:val="6"/>
            <w:shd w:val="clear" w:color="000000" w:fill="FFFFFF"/>
            <w:tcMar>
              <w:left w:w="34" w:type="dxa"/>
              <w:right w:w="34" w:type="dxa"/>
            </w:tcMar>
          </w:tcPr>
          <w:p w:rsidR="006D7C67" w:rsidRPr="00034C26" w:rsidRDefault="006D7C67">
            <w:pPr>
              <w:spacing w:after="0" w:line="240" w:lineRule="auto"/>
              <w:jc w:val="both"/>
              <w:rPr>
                <w:sz w:val="24"/>
                <w:szCs w:val="24"/>
                <w:lang w:val="ru-RU"/>
              </w:rPr>
            </w:pP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Дисциплина Б1.О.05.03 «Теория и методика воспитания» относится к обязательной части, является дисциплиной Блока Б1. «Дисциплины (модули)». Модуль  "Педагогические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6D7C67" w:rsidRPr="00034C2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C67" w:rsidRDefault="00034C2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Коды</w:t>
            </w:r>
          </w:p>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форми-</w:t>
            </w:r>
          </w:p>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руемых</w:t>
            </w:r>
          </w:p>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компе-</w:t>
            </w:r>
          </w:p>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тенций</w:t>
            </w:r>
          </w:p>
        </w:tc>
      </w:tr>
      <w:tr w:rsidR="006D7C67">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C67" w:rsidRDefault="00034C2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C67" w:rsidRDefault="006D7C67"/>
        </w:tc>
      </w:tr>
      <w:tr w:rsidR="006D7C67" w:rsidRPr="00034C2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C67" w:rsidRPr="00034C26" w:rsidRDefault="006D7C67">
            <w:pPr>
              <w:rPr>
                <w:lang w:val="ru-RU"/>
              </w:rPr>
            </w:pPr>
          </w:p>
        </w:tc>
      </w:tr>
      <w:tr w:rsidR="006D7C67">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C67" w:rsidRDefault="00034C26">
            <w:pPr>
              <w:spacing w:after="0" w:line="240" w:lineRule="auto"/>
              <w:jc w:val="center"/>
            </w:pPr>
            <w:r>
              <w:rPr>
                <w:rFonts w:ascii="Times New Roman" w:hAnsi="Times New Roman" w:cs="Times New Roman"/>
                <w:color w:val="000000"/>
              </w:rPr>
              <w:t>Теория и методика обучения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C67" w:rsidRPr="00034C26" w:rsidRDefault="00034C26">
            <w:pPr>
              <w:spacing w:after="0" w:line="240" w:lineRule="auto"/>
              <w:jc w:val="center"/>
              <w:rPr>
                <w:lang w:val="ru-RU"/>
              </w:rPr>
            </w:pPr>
            <w:r w:rsidRPr="00034C26">
              <w:rPr>
                <w:rFonts w:ascii="Times New Roman" w:hAnsi="Times New Roman" w:cs="Times New Roman"/>
                <w:color w:val="000000"/>
                <w:lang w:val="ru-RU"/>
              </w:rPr>
              <w:t>История образования и педагогической мысли</w:t>
            </w:r>
          </w:p>
          <w:p w:rsidR="006D7C67" w:rsidRPr="00034C26" w:rsidRDefault="00034C26">
            <w:pPr>
              <w:spacing w:after="0" w:line="240" w:lineRule="auto"/>
              <w:jc w:val="center"/>
              <w:rPr>
                <w:lang w:val="ru-RU"/>
              </w:rPr>
            </w:pPr>
            <w:r w:rsidRPr="00034C26">
              <w:rPr>
                <w:rFonts w:ascii="Times New Roman" w:hAnsi="Times New Roman" w:cs="Times New Roman"/>
                <w:color w:val="000000"/>
                <w:lang w:val="ru-RU"/>
              </w:rPr>
              <w:t>Социальная 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C67" w:rsidRDefault="00034C26">
            <w:pPr>
              <w:spacing w:after="0" w:line="240" w:lineRule="auto"/>
              <w:jc w:val="center"/>
              <w:rPr>
                <w:sz w:val="24"/>
                <w:szCs w:val="24"/>
              </w:rPr>
            </w:pPr>
            <w:r>
              <w:rPr>
                <w:rFonts w:ascii="Times New Roman" w:hAnsi="Times New Roman" w:cs="Times New Roman"/>
                <w:color w:val="000000"/>
                <w:sz w:val="24"/>
                <w:szCs w:val="24"/>
              </w:rPr>
              <w:t>ОПК-4, ОПК-7, ПК-1</w:t>
            </w:r>
          </w:p>
        </w:tc>
      </w:tr>
      <w:tr w:rsidR="006D7C67" w:rsidRPr="00034C26">
        <w:trPr>
          <w:trHeight w:hRule="exact" w:val="1264"/>
        </w:trPr>
        <w:tc>
          <w:tcPr>
            <w:tcW w:w="9654" w:type="dxa"/>
            <w:gridSpan w:val="6"/>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D7C67">
        <w:trPr>
          <w:trHeight w:hRule="exact" w:val="723"/>
        </w:trPr>
        <w:tc>
          <w:tcPr>
            <w:tcW w:w="9654" w:type="dxa"/>
            <w:gridSpan w:val="6"/>
            <w:shd w:val="clear" w:color="000000" w:fill="FFFFFF"/>
            <w:tcMar>
              <w:left w:w="34" w:type="dxa"/>
              <w:right w:w="34" w:type="dxa"/>
            </w:tcMar>
          </w:tcPr>
          <w:p w:rsidR="006D7C67" w:rsidRPr="00034C26" w:rsidRDefault="00034C26">
            <w:pPr>
              <w:spacing w:after="0" w:line="240" w:lineRule="auto"/>
              <w:jc w:val="center"/>
              <w:rPr>
                <w:sz w:val="24"/>
                <w:szCs w:val="24"/>
                <w:lang w:val="ru-RU"/>
              </w:rPr>
            </w:pPr>
            <w:r w:rsidRPr="00034C26">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6D7C67" w:rsidRDefault="00034C26">
            <w:pPr>
              <w:spacing w:after="0" w:line="240" w:lineRule="auto"/>
              <w:jc w:val="center"/>
              <w:rPr>
                <w:sz w:val="24"/>
                <w:szCs w:val="24"/>
              </w:rPr>
            </w:pPr>
            <w:r>
              <w:rPr>
                <w:rFonts w:ascii="Times New Roman" w:hAnsi="Times New Roman" w:cs="Times New Roman"/>
                <w:color w:val="000000"/>
                <w:sz w:val="24"/>
                <w:szCs w:val="24"/>
              </w:rPr>
              <w:t>Из них:</w:t>
            </w:r>
          </w:p>
        </w:tc>
      </w:tr>
      <w:tr w:rsidR="006D7C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36</w:t>
            </w:r>
          </w:p>
        </w:tc>
      </w:tr>
      <w:tr w:rsidR="006D7C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18</w:t>
            </w:r>
          </w:p>
        </w:tc>
      </w:tr>
      <w:tr w:rsidR="006D7C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0</w:t>
            </w:r>
          </w:p>
        </w:tc>
      </w:tr>
      <w:tr w:rsidR="006D7C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10</w:t>
            </w:r>
          </w:p>
        </w:tc>
      </w:tr>
      <w:tr w:rsidR="006D7C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8</w:t>
            </w:r>
          </w:p>
        </w:tc>
      </w:tr>
      <w:tr w:rsidR="006D7C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34</w:t>
            </w:r>
          </w:p>
        </w:tc>
      </w:tr>
      <w:tr w:rsidR="006D7C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0</w:t>
            </w:r>
          </w:p>
        </w:tc>
      </w:tr>
      <w:tr w:rsidR="006D7C67">
        <w:trPr>
          <w:trHeight w:hRule="exact" w:val="416"/>
        </w:trPr>
        <w:tc>
          <w:tcPr>
            <w:tcW w:w="3970" w:type="dxa"/>
          </w:tcPr>
          <w:p w:rsidR="006D7C67" w:rsidRDefault="006D7C67"/>
        </w:tc>
        <w:tc>
          <w:tcPr>
            <w:tcW w:w="1702" w:type="dxa"/>
          </w:tcPr>
          <w:p w:rsidR="006D7C67" w:rsidRDefault="006D7C67"/>
        </w:tc>
        <w:tc>
          <w:tcPr>
            <w:tcW w:w="1702" w:type="dxa"/>
          </w:tcPr>
          <w:p w:rsidR="006D7C67" w:rsidRDefault="006D7C67"/>
        </w:tc>
        <w:tc>
          <w:tcPr>
            <w:tcW w:w="426" w:type="dxa"/>
          </w:tcPr>
          <w:p w:rsidR="006D7C67" w:rsidRDefault="006D7C67"/>
        </w:tc>
        <w:tc>
          <w:tcPr>
            <w:tcW w:w="852" w:type="dxa"/>
          </w:tcPr>
          <w:p w:rsidR="006D7C67" w:rsidRDefault="006D7C67"/>
        </w:tc>
        <w:tc>
          <w:tcPr>
            <w:tcW w:w="993" w:type="dxa"/>
          </w:tcPr>
          <w:p w:rsidR="006D7C67" w:rsidRDefault="006D7C67"/>
        </w:tc>
      </w:tr>
      <w:tr w:rsidR="006D7C6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6D7C67"/>
        </w:tc>
      </w:tr>
      <w:tr w:rsidR="006D7C67">
        <w:trPr>
          <w:trHeight w:hRule="exact" w:val="277"/>
        </w:trPr>
        <w:tc>
          <w:tcPr>
            <w:tcW w:w="3970" w:type="dxa"/>
          </w:tcPr>
          <w:p w:rsidR="006D7C67" w:rsidRDefault="006D7C67"/>
        </w:tc>
        <w:tc>
          <w:tcPr>
            <w:tcW w:w="1702" w:type="dxa"/>
          </w:tcPr>
          <w:p w:rsidR="006D7C67" w:rsidRDefault="006D7C67"/>
        </w:tc>
        <w:tc>
          <w:tcPr>
            <w:tcW w:w="1702" w:type="dxa"/>
          </w:tcPr>
          <w:p w:rsidR="006D7C67" w:rsidRDefault="006D7C67"/>
        </w:tc>
        <w:tc>
          <w:tcPr>
            <w:tcW w:w="426" w:type="dxa"/>
          </w:tcPr>
          <w:p w:rsidR="006D7C67" w:rsidRDefault="006D7C67"/>
        </w:tc>
        <w:tc>
          <w:tcPr>
            <w:tcW w:w="852" w:type="dxa"/>
          </w:tcPr>
          <w:p w:rsidR="006D7C67" w:rsidRDefault="006D7C67"/>
        </w:tc>
        <w:tc>
          <w:tcPr>
            <w:tcW w:w="993" w:type="dxa"/>
          </w:tcPr>
          <w:p w:rsidR="006D7C67" w:rsidRDefault="006D7C67"/>
        </w:tc>
      </w:tr>
      <w:tr w:rsidR="006D7C67">
        <w:trPr>
          <w:trHeight w:hRule="exact" w:val="1666"/>
        </w:trPr>
        <w:tc>
          <w:tcPr>
            <w:tcW w:w="9654" w:type="dxa"/>
            <w:gridSpan w:val="6"/>
            <w:shd w:val="clear" w:color="000000" w:fill="FFFFFF"/>
            <w:tcMar>
              <w:left w:w="34" w:type="dxa"/>
              <w:right w:w="34" w:type="dxa"/>
            </w:tcMar>
          </w:tcPr>
          <w:p w:rsidR="006D7C67" w:rsidRPr="00034C26" w:rsidRDefault="006D7C67">
            <w:pPr>
              <w:spacing w:after="0" w:line="240" w:lineRule="auto"/>
              <w:jc w:val="center"/>
              <w:rPr>
                <w:sz w:val="24"/>
                <w:szCs w:val="24"/>
                <w:lang w:val="ru-RU"/>
              </w:rPr>
            </w:pPr>
          </w:p>
          <w:p w:rsidR="006D7C67" w:rsidRPr="00034C26" w:rsidRDefault="00034C26">
            <w:pPr>
              <w:spacing w:after="0" w:line="240" w:lineRule="auto"/>
              <w:jc w:val="center"/>
              <w:rPr>
                <w:sz w:val="24"/>
                <w:szCs w:val="24"/>
                <w:lang w:val="ru-RU"/>
              </w:rPr>
            </w:pPr>
            <w:r w:rsidRPr="00034C2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D7C67" w:rsidRPr="00034C26" w:rsidRDefault="006D7C67">
            <w:pPr>
              <w:spacing w:after="0" w:line="240" w:lineRule="auto"/>
              <w:jc w:val="center"/>
              <w:rPr>
                <w:sz w:val="24"/>
                <w:szCs w:val="24"/>
                <w:lang w:val="ru-RU"/>
              </w:rPr>
            </w:pPr>
          </w:p>
          <w:p w:rsidR="006D7C67" w:rsidRDefault="00034C2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D7C67">
        <w:trPr>
          <w:trHeight w:hRule="exact" w:val="416"/>
        </w:trPr>
        <w:tc>
          <w:tcPr>
            <w:tcW w:w="3970" w:type="dxa"/>
          </w:tcPr>
          <w:p w:rsidR="006D7C67" w:rsidRDefault="006D7C67"/>
        </w:tc>
        <w:tc>
          <w:tcPr>
            <w:tcW w:w="1702" w:type="dxa"/>
          </w:tcPr>
          <w:p w:rsidR="006D7C67" w:rsidRDefault="006D7C67"/>
        </w:tc>
        <w:tc>
          <w:tcPr>
            <w:tcW w:w="1702" w:type="dxa"/>
          </w:tcPr>
          <w:p w:rsidR="006D7C67" w:rsidRDefault="006D7C67"/>
        </w:tc>
        <w:tc>
          <w:tcPr>
            <w:tcW w:w="426" w:type="dxa"/>
          </w:tcPr>
          <w:p w:rsidR="006D7C67" w:rsidRDefault="006D7C67"/>
        </w:tc>
        <w:tc>
          <w:tcPr>
            <w:tcW w:w="852" w:type="dxa"/>
          </w:tcPr>
          <w:p w:rsidR="006D7C67" w:rsidRDefault="006D7C67"/>
        </w:tc>
        <w:tc>
          <w:tcPr>
            <w:tcW w:w="993" w:type="dxa"/>
          </w:tcPr>
          <w:p w:rsidR="006D7C67" w:rsidRDefault="006D7C67"/>
        </w:tc>
      </w:tr>
      <w:tr w:rsidR="006D7C6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C67" w:rsidRDefault="00034C2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C67" w:rsidRDefault="00034C2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C67" w:rsidRDefault="00034C2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D7C67" w:rsidRDefault="00034C26">
            <w:pPr>
              <w:spacing w:after="0" w:line="240" w:lineRule="auto"/>
              <w:jc w:val="center"/>
              <w:rPr>
                <w:sz w:val="24"/>
                <w:szCs w:val="24"/>
              </w:rPr>
            </w:pPr>
            <w:r>
              <w:rPr>
                <w:rFonts w:ascii="Times New Roman" w:hAnsi="Times New Roman" w:cs="Times New Roman"/>
                <w:color w:val="000000"/>
                <w:sz w:val="24"/>
                <w:szCs w:val="24"/>
              </w:rPr>
              <w:t>Часов</w:t>
            </w:r>
          </w:p>
        </w:tc>
      </w:tr>
      <w:tr w:rsidR="006D7C6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7C67" w:rsidRDefault="006D7C6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7C67" w:rsidRDefault="006D7C6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7C67" w:rsidRDefault="006D7C6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D7C67" w:rsidRDefault="006D7C67"/>
        </w:tc>
      </w:tr>
    </w:tbl>
    <w:p w:rsidR="006D7C67" w:rsidRDefault="00034C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D7C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lastRenderedPageBreak/>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2</w:t>
            </w:r>
          </w:p>
        </w:tc>
      </w:tr>
      <w:tr w:rsidR="006D7C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Воспитание как целенаправленный процесс. Содержание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4</w:t>
            </w:r>
          </w:p>
        </w:tc>
      </w:tr>
      <w:tr w:rsidR="006D7C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Методы,  формы и средства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4</w:t>
            </w:r>
          </w:p>
        </w:tc>
      </w:tr>
      <w:tr w:rsidR="006D7C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color w:val="000000"/>
                <w:sz w:val="24"/>
                <w:szCs w:val="24"/>
              </w:rPr>
              <w:t>Воспитательные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4</w:t>
            </w:r>
          </w:p>
        </w:tc>
      </w:tr>
      <w:tr w:rsidR="006D7C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2</w:t>
            </w:r>
          </w:p>
        </w:tc>
      </w:tr>
      <w:tr w:rsidR="006D7C6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rPr>
                <w:sz w:val="24"/>
                <w:szCs w:val="24"/>
              </w:rPr>
            </w:pPr>
            <w:r w:rsidRPr="00034C26">
              <w:rPr>
                <w:rFonts w:ascii="Times New Roman" w:hAnsi="Times New Roman" w:cs="Times New Roman"/>
                <w:color w:val="000000"/>
                <w:sz w:val="24"/>
                <w:szCs w:val="24"/>
                <w:lang w:val="ru-RU"/>
              </w:rPr>
              <w:t xml:space="preserve">Организация педагогического взаимодействия и воздействия в воспитательном процессе. </w:t>
            </w:r>
            <w:r>
              <w:rPr>
                <w:rFonts w:ascii="Times New Roman" w:hAnsi="Times New Roman" w:cs="Times New Roman"/>
                <w:color w:val="000000"/>
                <w:sz w:val="24"/>
                <w:szCs w:val="24"/>
              </w:rPr>
              <w:t>Деятельность педагога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2</w:t>
            </w:r>
          </w:p>
        </w:tc>
      </w:tr>
      <w:tr w:rsidR="006D7C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Система методов и форм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4</w:t>
            </w:r>
          </w:p>
        </w:tc>
      </w:tr>
      <w:tr w:rsidR="006D7C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Коллектив как объект и субъект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4</w:t>
            </w:r>
          </w:p>
        </w:tc>
      </w:tr>
      <w:tr w:rsidR="006D7C6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Организация педагогического взаимодействия и воздействия в воспитательном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2</w:t>
            </w:r>
          </w:p>
        </w:tc>
      </w:tr>
      <w:tr w:rsidR="006D7C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6D7C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34</w:t>
            </w:r>
          </w:p>
        </w:tc>
      </w:tr>
      <w:tr w:rsidR="006D7C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6D7C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8</w:t>
            </w:r>
          </w:p>
        </w:tc>
      </w:tr>
      <w:tr w:rsidR="006D7C6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6D7C6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2</w:t>
            </w:r>
          </w:p>
        </w:tc>
      </w:tr>
      <w:tr w:rsidR="006D7C6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6D7C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6D7C6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color w:val="000000"/>
                <w:sz w:val="24"/>
                <w:szCs w:val="24"/>
              </w:rPr>
              <w:t>72</w:t>
            </w:r>
          </w:p>
        </w:tc>
      </w:tr>
      <w:tr w:rsidR="006D7C67" w:rsidRPr="00034C26">
        <w:trPr>
          <w:trHeight w:hRule="exact" w:val="9796"/>
        </w:trPr>
        <w:tc>
          <w:tcPr>
            <w:tcW w:w="9654" w:type="dxa"/>
            <w:gridSpan w:val="4"/>
            <w:shd w:val="clear" w:color="000000" w:fill="FFFFFF"/>
            <w:tcMar>
              <w:left w:w="34" w:type="dxa"/>
              <w:right w:w="34" w:type="dxa"/>
            </w:tcMar>
          </w:tcPr>
          <w:p w:rsidR="006D7C67" w:rsidRPr="00034C26" w:rsidRDefault="006D7C67">
            <w:pPr>
              <w:spacing w:after="0" w:line="240" w:lineRule="auto"/>
              <w:jc w:val="both"/>
              <w:rPr>
                <w:sz w:val="20"/>
                <w:szCs w:val="20"/>
                <w:lang w:val="ru-RU"/>
              </w:rPr>
            </w:pPr>
          </w:p>
          <w:p w:rsidR="006D7C67" w:rsidRPr="00034C26" w:rsidRDefault="00034C26">
            <w:pPr>
              <w:spacing w:after="0" w:line="240" w:lineRule="auto"/>
              <w:jc w:val="both"/>
              <w:rPr>
                <w:sz w:val="20"/>
                <w:szCs w:val="20"/>
                <w:lang w:val="ru-RU"/>
              </w:rPr>
            </w:pPr>
            <w:r w:rsidRPr="00034C26">
              <w:rPr>
                <w:rFonts w:ascii="Times New Roman" w:hAnsi="Times New Roman" w:cs="Times New Roman"/>
                <w:color w:val="000000"/>
                <w:sz w:val="20"/>
                <w:szCs w:val="20"/>
                <w:lang w:val="ru-RU"/>
              </w:rPr>
              <w:t>* Примечания:</w:t>
            </w:r>
          </w:p>
          <w:p w:rsidR="006D7C67" w:rsidRPr="00034C26" w:rsidRDefault="00034C26">
            <w:pPr>
              <w:spacing w:after="0" w:line="240" w:lineRule="auto"/>
              <w:jc w:val="both"/>
              <w:rPr>
                <w:sz w:val="20"/>
                <w:szCs w:val="20"/>
                <w:lang w:val="ru-RU"/>
              </w:rPr>
            </w:pPr>
            <w:r w:rsidRPr="00034C2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D7C67" w:rsidRPr="00034C26" w:rsidRDefault="00034C26">
            <w:pPr>
              <w:spacing w:after="0" w:line="240" w:lineRule="auto"/>
              <w:jc w:val="both"/>
              <w:rPr>
                <w:sz w:val="20"/>
                <w:szCs w:val="20"/>
                <w:lang w:val="ru-RU"/>
              </w:rPr>
            </w:pPr>
            <w:r w:rsidRPr="00034C2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D7C67" w:rsidRPr="00034C26" w:rsidRDefault="00034C26">
            <w:pPr>
              <w:spacing w:after="0" w:line="240" w:lineRule="auto"/>
              <w:jc w:val="both"/>
              <w:rPr>
                <w:sz w:val="20"/>
                <w:szCs w:val="20"/>
                <w:lang w:val="ru-RU"/>
              </w:rPr>
            </w:pPr>
            <w:r w:rsidRPr="00034C2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D7C67" w:rsidRPr="00034C26" w:rsidRDefault="00034C26">
            <w:pPr>
              <w:spacing w:after="0" w:line="240" w:lineRule="auto"/>
              <w:jc w:val="both"/>
              <w:rPr>
                <w:sz w:val="20"/>
                <w:szCs w:val="20"/>
                <w:lang w:val="ru-RU"/>
              </w:rPr>
            </w:pPr>
            <w:r w:rsidRPr="00034C2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34C2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D7C67" w:rsidRPr="00034C26" w:rsidRDefault="00034C26">
            <w:pPr>
              <w:spacing w:after="0" w:line="240" w:lineRule="auto"/>
              <w:jc w:val="both"/>
              <w:rPr>
                <w:sz w:val="20"/>
                <w:szCs w:val="20"/>
                <w:lang w:val="ru-RU"/>
              </w:rPr>
            </w:pPr>
            <w:r w:rsidRPr="00034C2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D7C67" w:rsidRPr="00034C26" w:rsidRDefault="00034C26">
            <w:pPr>
              <w:spacing w:after="0" w:line="240" w:lineRule="auto"/>
              <w:jc w:val="both"/>
              <w:rPr>
                <w:sz w:val="20"/>
                <w:szCs w:val="20"/>
                <w:lang w:val="ru-RU"/>
              </w:rPr>
            </w:pPr>
            <w:r w:rsidRPr="00034C2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w:t>
            </w:r>
          </w:p>
        </w:tc>
      </w:tr>
    </w:tbl>
    <w:p w:rsidR="006D7C67" w:rsidRPr="00034C26" w:rsidRDefault="00034C26">
      <w:pPr>
        <w:rPr>
          <w:sz w:val="0"/>
          <w:szCs w:val="0"/>
          <w:lang w:val="ru-RU"/>
        </w:rPr>
      </w:pPr>
      <w:r w:rsidRPr="00034C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D7C67" w:rsidRPr="00034C26">
        <w:trPr>
          <w:trHeight w:hRule="exact" w:val="8128"/>
        </w:trPr>
        <w:tc>
          <w:tcPr>
            <w:tcW w:w="9654" w:type="dxa"/>
            <w:shd w:val="clear" w:color="000000" w:fill="FFFFFF"/>
            <w:tcMar>
              <w:left w:w="34" w:type="dxa"/>
              <w:right w:w="34" w:type="dxa"/>
            </w:tcMar>
          </w:tcPr>
          <w:p w:rsidR="006D7C67" w:rsidRPr="00034C26" w:rsidRDefault="00034C26">
            <w:pPr>
              <w:spacing w:after="0" w:line="240" w:lineRule="auto"/>
              <w:jc w:val="both"/>
              <w:rPr>
                <w:sz w:val="20"/>
                <w:szCs w:val="20"/>
                <w:lang w:val="ru-RU"/>
              </w:rPr>
            </w:pPr>
            <w:r w:rsidRPr="00034C26">
              <w:rPr>
                <w:rFonts w:ascii="Times New Roman" w:hAnsi="Times New Roman" w:cs="Times New Roman"/>
                <w:color w:val="000000"/>
                <w:sz w:val="20"/>
                <w:szCs w:val="20"/>
                <w:lang w:val="ru-RU"/>
              </w:rPr>
              <w:lastRenderedPageBreak/>
              <w:t>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D7C67" w:rsidRPr="00034C26" w:rsidRDefault="00034C26">
            <w:pPr>
              <w:spacing w:after="0" w:line="240" w:lineRule="auto"/>
              <w:jc w:val="both"/>
              <w:rPr>
                <w:sz w:val="20"/>
                <w:szCs w:val="20"/>
                <w:lang w:val="ru-RU"/>
              </w:rPr>
            </w:pPr>
            <w:r w:rsidRPr="00034C2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D7C67" w:rsidRPr="00034C26" w:rsidRDefault="00034C26">
            <w:pPr>
              <w:spacing w:after="0" w:line="240" w:lineRule="auto"/>
              <w:jc w:val="both"/>
              <w:rPr>
                <w:sz w:val="20"/>
                <w:szCs w:val="20"/>
                <w:lang w:val="ru-RU"/>
              </w:rPr>
            </w:pPr>
            <w:r w:rsidRPr="00034C2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D7C67">
        <w:trPr>
          <w:trHeight w:hRule="exact" w:val="585"/>
        </w:trPr>
        <w:tc>
          <w:tcPr>
            <w:tcW w:w="9654" w:type="dxa"/>
            <w:shd w:val="clear" w:color="000000" w:fill="FFFFFF"/>
            <w:tcMar>
              <w:left w:w="34" w:type="dxa"/>
              <w:right w:w="34" w:type="dxa"/>
            </w:tcMar>
          </w:tcPr>
          <w:p w:rsidR="006D7C67" w:rsidRPr="00034C26" w:rsidRDefault="006D7C67">
            <w:pPr>
              <w:spacing w:after="0" w:line="240" w:lineRule="auto"/>
              <w:rPr>
                <w:sz w:val="24"/>
                <w:szCs w:val="24"/>
                <w:lang w:val="ru-RU"/>
              </w:rPr>
            </w:pPr>
          </w:p>
          <w:p w:rsidR="006D7C67" w:rsidRDefault="00034C2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D7C67">
        <w:trPr>
          <w:trHeight w:hRule="exact" w:val="304"/>
        </w:trPr>
        <w:tc>
          <w:tcPr>
            <w:tcW w:w="9654" w:type="dxa"/>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D7C67" w:rsidRPr="00034C26">
        <w:trPr>
          <w:trHeight w:hRule="exact" w:val="558"/>
        </w:trPr>
        <w:tc>
          <w:tcPr>
            <w:tcW w:w="9654" w:type="dxa"/>
            <w:shd w:val="clear" w:color="000000" w:fill="FFFFFF"/>
            <w:tcMar>
              <w:left w:w="34" w:type="dxa"/>
              <w:right w:w="34" w:type="dxa"/>
            </w:tcMar>
          </w:tcPr>
          <w:p w:rsidR="006D7C67" w:rsidRPr="00034C26" w:rsidRDefault="00034C26">
            <w:pPr>
              <w:spacing w:after="0" w:line="240" w:lineRule="auto"/>
              <w:jc w:val="center"/>
              <w:rPr>
                <w:sz w:val="24"/>
                <w:szCs w:val="24"/>
                <w:lang w:val="ru-RU"/>
              </w:rPr>
            </w:pPr>
            <w:r w:rsidRPr="00034C26">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6D7C67" w:rsidRPr="00034C26">
        <w:trPr>
          <w:trHeight w:hRule="exact" w:val="1366"/>
        </w:trPr>
        <w:tc>
          <w:tcPr>
            <w:tcW w:w="9654" w:type="dxa"/>
            <w:shd w:val="clear" w:color="000000" w:fill="FFFFFF"/>
            <w:tcMar>
              <w:left w:w="34" w:type="dxa"/>
              <w:right w:w="34" w:type="dxa"/>
            </w:tcMar>
          </w:tcPr>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Основные понятия теории и практики воспитания. Сущность, предмет и задачи воспитания. Воспитание и социализация. Воспитательный процесс: его цель и сущность. Специфика и взаимосвязь процессов обучения и воспитания в формировании личности. Воспитание в педагогическом процессе. Воспитание в условиях целостного педагогического процесса.</w:t>
            </w:r>
          </w:p>
        </w:tc>
      </w:tr>
      <w:tr w:rsidR="006D7C67" w:rsidRPr="00034C26">
        <w:trPr>
          <w:trHeight w:hRule="exact" w:val="585"/>
        </w:trPr>
        <w:tc>
          <w:tcPr>
            <w:tcW w:w="9654" w:type="dxa"/>
            <w:shd w:val="clear" w:color="000000" w:fill="FFFFFF"/>
            <w:tcMar>
              <w:left w:w="34" w:type="dxa"/>
              <w:right w:w="34" w:type="dxa"/>
            </w:tcMar>
          </w:tcPr>
          <w:p w:rsidR="006D7C67" w:rsidRPr="00034C26" w:rsidRDefault="00034C26">
            <w:pPr>
              <w:spacing w:after="0" w:line="240" w:lineRule="auto"/>
              <w:jc w:val="center"/>
              <w:rPr>
                <w:sz w:val="24"/>
                <w:szCs w:val="24"/>
                <w:lang w:val="ru-RU"/>
              </w:rPr>
            </w:pPr>
            <w:r w:rsidRPr="00034C26">
              <w:rPr>
                <w:rFonts w:ascii="Times New Roman" w:hAnsi="Times New Roman" w:cs="Times New Roman"/>
                <w:b/>
                <w:color w:val="000000"/>
                <w:sz w:val="24"/>
                <w:szCs w:val="24"/>
                <w:lang w:val="ru-RU"/>
              </w:rPr>
              <w:t>Воспитание как целенаправленный процесс. Содержание воспитательного процесса.</w:t>
            </w:r>
          </w:p>
        </w:tc>
      </w:tr>
      <w:tr w:rsidR="006D7C67">
        <w:trPr>
          <w:trHeight w:hRule="exact" w:val="1637"/>
        </w:trPr>
        <w:tc>
          <w:tcPr>
            <w:tcW w:w="9654" w:type="dxa"/>
            <w:shd w:val="clear" w:color="000000" w:fill="FFFFFF"/>
            <w:tcMar>
              <w:left w:w="34" w:type="dxa"/>
              <w:right w:w="34" w:type="dxa"/>
            </w:tcMar>
          </w:tcPr>
          <w:p w:rsidR="006D7C67" w:rsidRDefault="00034C26">
            <w:pPr>
              <w:spacing w:after="0" w:line="240" w:lineRule="auto"/>
              <w:jc w:val="both"/>
              <w:rPr>
                <w:sz w:val="24"/>
                <w:szCs w:val="24"/>
              </w:rPr>
            </w:pPr>
            <w:r w:rsidRPr="00034C26">
              <w:rPr>
                <w:rFonts w:ascii="Times New Roman" w:hAnsi="Times New Roman" w:cs="Times New Roman"/>
                <w:color w:val="000000"/>
                <w:sz w:val="24"/>
                <w:szCs w:val="24"/>
                <w:lang w:val="ru-RU"/>
              </w:rPr>
              <w:t xml:space="preserve">Цели воспитания. Источники формирования целей воспитания. Проектирование целей. Содержательные характеристики целей воспитания. Критерии оценки результата воспитательного процесса.   Понятие «содержание воспитательного процесса». Структура содержания воспитания. Источники содержания воспитания. Уровни представления содержания воспитания. Построение содержания воспитательной деятельности. </w:t>
            </w:r>
            <w:r>
              <w:rPr>
                <w:rFonts w:ascii="Times New Roman" w:hAnsi="Times New Roman" w:cs="Times New Roman"/>
                <w:color w:val="000000"/>
                <w:sz w:val="24"/>
                <w:szCs w:val="24"/>
              </w:rPr>
              <w:t>Национальное своеобразие воспитания.</w:t>
            </w:r>
          </w:p>
        </w:tc>
      </w:tr>
      <w:tr w:rsidR="006D7C67" w:rsidRPr="00034C26">
        <w:trPr>
          <w:trHeight w:hRule="exact" w:val="304"/>
        </w:trPr>
        <w:tc>
          <w:tcPr>
            <w:tcW w:w="9654" w:type="dxa"/>
            <w:shd w:val="clear" w:color="000000" w:fill="FFFFFF"/>
            <w:tcMar>
              <w:left w:w="34" w:type="dxa"/>
              <w:right w:w="34" w:type="dxa"/>
            </w:tcMar>
          </w:tcPr>
          <w:p w:rsidR="006D7C67" w:rsidRPr="00034C26" w:rsidRDefault="00034C26">
            <w:pPr>
              <w:spacing w:after="0" w:line="240" w:lineRule="auto"/>
              <w:jc w:val="center"/>
              <w:rPr>
                <w:sz w:val="24"/>
                <w:szCs w:val="24"/>
                <w:lang w:val="ru-RU"/>
              </w:rPr>
            </w:pPr>
            <w:r w:rsidRPr="00034C26">
              <w:rPr>
                <w:rFonts w:ascii="Times New Roman" w:hAnsi="Times New Roman" w:cs="Times New Roman"/>
                <w:b/>
                <w:color w:val="000000"/>
                <w:sz w:val="24"/>
                <w:szCs w:val="24"/>
                <w:lang w:val="ru-RU"/>
              </w:rPr>
              <w:t>Методы,  формы и средства воспитания</w:t>
            </w:r>
          </w:p>
        </w:tc>
      </w:tr>
      <w:tr w:rsidR="006D7C67">
        <w:trPr>
          <w:trHeight w:hRule="exact" w:val="1921"/>
        </w:trPr>
        <w:tc>
          <w:tcPr>
            <w:tcW w:w="9654" w:type="dxa"/>
            <w:shd w:val="clear" w:color="000000" w:fill="FFFFFF"/>
            <w:tcMar>
              <w:left w:w="34" w:type="dxa"/>
              <w:right w:w="34" w:type="dxa"/>
            </w:tcMar>
          </w:tcPr>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Сущность методов  воспитания и их классификация. Методы формирования сознания</w:t>
            </w:r>
          </w:p>
          <w:p w:rsidR="006D7C67" w:rsidRDefault="00034C26">
            <w:pPr>
              <w:spacing w:after="0" w:line="240" w:lineRule="auto"/>
              <w:jc w:val="both"/>
              <w:rPr>
                <w:sz w:val="24"/>
                <w:szCs w:val="24"/>
              </w:rPr>
            </w:pPr>
            <w:r w:rsidRPr="00034C26">
              <w:rPr>
                <w:rFonts w:ascii="Times New Roman" w:hAnsi="Times New Roman" w:cs="Times New Roman"/>
                <w:color w:val="000000"/>
                <w:sz w:val="24"/>
                <w:szCs w:val="24"/>
                <w:lang w:val="ru-RU"/>
              </w:rPr>
              <w:t xml:space="preserve">личности. Методы организации деятельности и формировании опыта общественного поведения личности. Методы стимулирования и мотивации деятельности и поведения детей. Методы контроля, самоконтроля и самооценки в воспитании. Общая характеристика форм воспитания и их классификация. Воспитательный потенциал формы. </w:t>
            </w:r>
            <w:r>
              <w:rPr>
                <w:rFonts w:ascii="Times New Roman" w:hAnsi="Times New Roman" w:cs="Times New Roman"/>
                <w:color w:val="000000"/>
                <w:sz w:val="24"/>
                <w:szCs w:val="24"/>
              </w:rPr>
              <w:t>Выбор форм воспитания. Критерии выбора (возрастные особенности,</w:t>
            </w:r>
          </w:p>
        </w:tc>
      </w:tr>
    </w:tbl>
    <w:p w:rsidR="006D7C67" w:rsidRDefault="00034C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7C67">
        <w:trPr>
          <w:trHeight w:hRule="exact" w:val="1366"/>
        </w:trPr>
        <w:tc>
          <w:tcPr>
            <w:tcW w:w="9654" w:type="dxa"/>
            <w:shd w:val="clear" w:color="000000" w:fill="FFFFFF"/>
            <w:tcMar>
              <w:left w:w="34" w:type="dxa"/>
              <w:right w:w="34" w:type="dxa"/>
            </w:tcMar>
          </w:tcPr>
          <w:p w:rsidR="006D7C67" w:rsidRDefault="00034C26">
            <w:pPr>
              <w:spacing w:after="0" w:line="240" w:lineRule="auto"/>
              <w:jc w:val="both"/>
              <w:rPr>
                <w:sz w:val="24"/>
                <w:szCs w:val="24"/>
              </w:rPr>
            </w:pPr>
            <w:r w:rsidRPr="00034C26">
              <w:rPr>
                <w:rFonts w:ascii="Times New Roman" w:hAnsi="Times New Roman" w:cs="Times New Roman"/>
                <w:color w:val="000000"/>
                <w:sz w:val="24"/>
                <w:szCs w:val="24"/>
                <w:lang w:val="ru-RU"/>
              </w:rPr>
              <w:lastRenderedPageBreak/>
              <w:t xml:space="preserve">актуальность, уровень самодеятельности школьников, традиции детского коллектива). Основные действия педагога при организации воспитательного мероприятия. Понятие средства воспитания. Система средств воспитания: виды деятельности, микросреда, предметы, приспособления для осуществления деятельности. </w:t>
            </w:r>
            <w:r>
              <w:rPr>
                <w:rFonts w:ascii="Times New Roman" w:hAnsi="Times New Roman" w:cs="Times New Roman"/>
                <w:color w:val="000000"/>
                <w:sz w:val="24"/>
                <w:szCs w:val="24"/>
              </w:rPr>
              <w:t>Средства всестороннего развития личности: знаковые, эмоциональные, предметные.</w:t>
            </w:r>
          </w:p>
        </w:tc>
      </w:tr>
      <w:tr w:rsidR="006D7C67">
        <w:trPr>
          <w:trHeight w:hRule="exact" w:val="304"/>
        </w:trPr>
        <w:tc>
          <w:tcPr>
            <w:tcW w:w="9654" w:type="dxa"/>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b/>
                <w:color w:val="000000"/>
                <w:sz w:val="24"/>
                <w:szCs w:val="24"/>
              </w:rPr>
              <w:t>Воспитательные системы.</w:t>
            </w:r>
          </w:p>
        </w:tc>
      </w:tr>
      <w:tr w:rsidR="006D7C67">
        <w:trPr>
          <w:trHeight w:hRule="exact" w:val="1366"/>
        </w:trPr>
        <w:tc>
          <w:tcPr>
            <w:tcW w:w="9654" w:type="dxa"/>
            <w:shd w:val="clear" w:color="000000" w:fill="FFFFFF"/>
            <w:tcMar>
              <w:left w:w="34" w:type="dxa"/>
              <w:right w:w="34" w:type="dxa"/>
            </w:tcMar>
          </w:tcPr>
          <w:p w:rsidR="006D7C67" w:rsidRDefault="00034C26">
            <w:pPr>
              <w:spacing w:after="0" w:line="240" w:lineRule="auto"/>
              <w:jc w:val="both"/>
              <w:rPr>
                <w:sz w:val="24"/>
                <w:szCs w:val="24"/>
              </w:rPr>
            </w:pPr>
            <w:r w:rsidRPr="00034C26">
              <w:rPr>
                <w:rFonts w:ascii="Times New Roman" w:hAnsi="Times New Roman" w:cs="Times New Roman"/>
                <w:color w:val="000000"/>
                <w:sz w:val="24"/>
                <w:szCs w:val="24"/>
                <w:lang w:val="ru-RU"/>
              </w:rPr>
              <w:t xml:space="preserve">Воспитательная система: сущность, структура. Характеристика основных компонентов. Этапы и методика становления и развития воспитательной системы, критерии оценки. Понятие авторской воспитательной системы и ее принципы. Зарубежные и отечественные воспитательные системы. </w:t>
            </w:r>
            <w:r>
              <w:rPr>
                <w:rFonts w:ascii="Times New Roman" w:hAnsi="Times New Roman" w:cs="Times New Roman"/>
                <w:color w:val="000000"/>
                <w:sz w:val="24"/>
                <w:szCs w:val="24"/>
              </w:rPr>
              <w:t>Современные воспитательные системы.</w:t>
            </w:r>
          </w:p>
        </w:tc>
      </w:tr>
      <w:tr w:rsidR="006D7C67" w:rsidRPr="00034C26">
        <w:trPr>
          <w:trHeight w:hRule="exact" w:val="304"/>
        </w:trPr>
        <w:tc>
          <w:tcPr>
            <w:tcW w:w="9654" w:type="dxa"/>
            <w:shd w:val="clear" w:color="000000" w:fill="FFFFFF"/>
            <w:tcMar>
              <w:left w:w="34" w:type="dxa"/>
              <w:right w:w="34" w:type="dxa"/>
            </w:tcMar>
          </w:tcPr>
          <w:p w:rsidR="006D7C67" w:rsidRPr="00034C26" w:rsidRDefault="00034C26">
            <w:pPr>
              <w:spacing w:after="0" w:line="240" w:lineRule="auto"/>
              <w:jc w:val="center"/>
              <w:rPr>
                <w:sz w:val="24"/>
                <w:szCs w:val="24"/>
                <w:lang w:val="ru-RU"/>
              </w:rPr>
            </w:pPr>
            <w:r w:rsidRPr="00034C26">
              <w:rPr>
                <w:rFonts w:ascii="Times New Roman" w:hAnsi="Times New Roman" w:cs="Times New Roman"/>
                <w:b/>
                <w:color w:val="000000"/>
                <w:sz w:val="24"/>
                <w:szCs w:val="24"/>
                <w:lang w:val="ru-RU"/>
              </w:rPr>
              <w:t>Коллектив как объект и субъект воспитания</w:t>
            </w:r>
          </w:p>
        </w:tc>
      </w:tr>
      <w:tr w:rsidR="006D7C67">
        <w:trPr>
          <w:trHeight w:hRule="exact" w:val="1637"/>
        </w:trPr>
        <w:tc>
          <w:tcPr>
            <w:tcW w:w="9654" w:type="dxa"/>
            <w:shd w:val="clear" w:color="000000" w:fill="FFFFFF"/>
            <w:tcMar>
              <w:left w:w="34" w:type="dxa"/>
              <w:right w:w="34" w:type="dxa"/>
            </w:tcMar>
          </w:tcPr>
          <w:p w:rsidR="006D7C67" w:rsidRDefault="00034C26">
            <w:pPr>
              <w:spacing w:after="0" w:line="240" w:lineRule="auto"/>
              <w:jc w:val="both"/>
              <w:rPr>
                <w:sz w:val="24"/>
                <w:szCs w:val="24"/>
              </w:rPr>
            </w:pPr>
            <w:r w:rsidRPr="00034C26">
              <w:rPr>
                <w:rFonts w:ascii="Times New Roman" w:hAnsi="Times New Roman" w:cs="Times New Roman"/>
                <w:color w:val="000000"/>
                <w:sz w:val="24"/>
                <w:szCs w:val="24"/>
                <w:lang w:val="ru-RU"/>
              </w:rPr>
              <w:t xml:space="preserve">Значение коллектива в воспитании: природосообразность, культуросообразность. Понятие «коллектива», его отличие от «группы». Признаки коллектива. Основные характеристики детского коллектива. Структура коллектива. Поле коллектива, роли и статусы в коллективе. Этапы и уровни развития детского коллектива. Система работы с детским коллективом. Разновидности детского коллектива. Организация коллективной деятельности. </w:t>
            </w:r>
            <w:r>
              <w:rPr>
                <w:rFonts w:ascii="Times New Roman" w:hAnsi="Times New Roman" w:cs="Times New Roman"/>
                <w:color w:val="000000"/>
                <w:sz w:val="24"/>
                <w:szCs w:val="24"/>
              </w:rPr>
              <w:t>КТД: понятие, особенности, цели, типы, этапы.</w:t>
            </w:r>
          </w:p>
        </w:tc>
      </w:tr>
      <w:tr w:rsidR="006D7C67">
        <w:trPr>
          <w:trHeight w:hRule="exact" w:val="585"/>
        </w:trPr>
        <w:tc>
          <w:tcPr>
            <w:tcW w:w="9654" w:type="dxa"/>
            <w:shd w:val="clear" w:color="000000" w:fill="FFFFFF"/>
            <w:tcMar>
              <w:left w:w="34" w:type="dxa"/>
              <w:right w:w="34" w:type="dxa"/>
            </w:tcMar>
          </w:tcPr>
          <w:p w:rsidR="006D7C67" w:rsidRDefault="00034C26">
            <w:pPr>
              <w:spacing w:after="0" w:line="240" w:lineRule="auto"/>
              <w:jc w:val="center"/>
              <w:rPr>
                <w:sz w:val="24"/>
                <w:szCs w:val="24"/>
              </w:rPr>
            </w:pPr>
            <w:r w:rsidRPr="00034C26">
              <w:rPr>
                <w:rFonts w:ascii="Times New Roman" w:hAnsi="Times New Roman" w:cs="Times New Roman"/>
                <w:b/>
                <w:color w:val="000000"/>
                <w:sz w:val="24"/>
                <w:szCs w:val="24"/>
                <w:lang w:val="ru-RU"/>
              </w:rPr>
              <w:t xml:space="preserve">Организация педагогического взаимодействия и воздействия в воспитательном процессе. </w:t>
            </w:r>
            <w:r>
              <w:rPr>
                <w:rFonts w:ascii="Times New Roman" w:hAnsi="Times New Roman" w:cs="Times New Roman"/>
                <w:b/>
                <w:color w:val="000000"/>
                <w:sz w:val="24"/>
                <w:szCs w:val="24"/>
              </w:rPr>
              <w:t>Деятельность педагога в образовательной организации</w:t>
            </w:r>
          </w:p>
        </w:tc>
      </w:tr>
      <w:tr w:rsidR="006D7C67" w:rsidRPr="00034C26">
        <w:trPr>
          <w:trHeight w:hRule="exact" w:val="3801"/>
        </w:trPr>
        <w:tc>
          <w:tcPr>
            <w:tcW w:w="9654" w:type="dxa"/>
            <w:shd w:val="clear" w:color="000000" w:fill="FFFFFF"/>
            <w:tcMar>
              <w:left w:w="34" w:type="dxa"/>
              <w:right w:w="34" w:type="dxa"/>
            </w:tcMar>
          </w:tcPr>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Понятие «педагогическое взаимодействие». Сущность педагогического взаимодействия. Воспитательные функции педагогического взаимодействия: коммуникативная, информационная, конструктивная и др. Основные стили педагогических отношений. Стратегии и способы педагогического взаимодействия. Индивидуальная помощь. Организация взаимодействия в детском коллективе. Проблема обучения взаимодействию воспитанников. Педагогическое взаимодействие и воздействие.</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Деятельностный подход в деятельности педагога. Структура воспитательной деятельности. Цели и задачи деятельности педагога. Содержание деятельности педагога как осуществление установленных функций: организационно-координирующей, коммуникативной, аналитико- прогностической, контрольной.</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Диагностика в деятельности педагога. Сущность, критерии и показатели воспитанности личности. Уровни воспитанности. Программа и методы изучения воспитанности личности. Требования к диагностике.</w:t>
            </w:r>
          </w:p>
        </w:tc>
      </w:tr>
      <w:tr w:rsidR="006D7C67">
        <w:trPr>
          <w:trHeight w:hRule="exact" w:val="277"/>
        </w:trPr>
        <w:tc>
          <w:tcPr>
            <w:tcW w:w="9654" w:type="dxa"/>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D7C67" w:rsidRPr="00034C26">
        <w:trPr>
          <w:trHeight w:hRule="exact" w:val="319"/>
        </w:trPr>
        <w:tc>
          <w:tcPr>
            <w:tcW w:w="9654" w:type="dxa"/>
            <w:shd w:val="clear" w:color="000000" w:fill="FFFFFF"/>
            <w:tcMar>
              <w:left w:w="34" w:type="dxa"/>
              <w:right w:w="34" w:type="dxa"/>
            </w:tcMar>
          </w:tcPr>
          <w:p w:rsidR="006D7C67" w:rsidRPr="00034C26" w:rsidRDefault="00034C26">
            <w:pPr>
              <w:spacing w:after="0" w:line="240" w:lineRule="auto"/>
              <w:jc w:val="center"/>
              <w:rPr>
                <w:sz w:val="24"/>
                <w:szCs w:val="24"/>
                <w:lang w:val="ru-RU"/>
              </w:rPr>
            </w:pPr>
            <w:r w:rsidRPr="00034C26">
              <w:rPr>
                <w:rFonts w:ascii="Times New Roman" w:hAnsi="Times New Roman" w:cs="Times New Roman"/>
                <w:b/>
                <w:color w:val="000000"/>
                <w:sz w:val="24"/>
                <w:szCs w:val="24"/>
                <w:lang w:val="ru-RU"/>
              </w:rPr>
              <w:t>Система методов и форм воспитания</w:t>
            </w:r>
          </w:p>
        </w:tc>
      </w:tr>
      <w:tr w:rsidR="006D7C67" w:rsidRPr="00034C26">
        <w:trPr>
          <w:trHeight w:hRule="exact" w:val="3260"/>
        </w:trPr>
        <w:tc>
          <w:tcPr>
            <w:tcW w:w="9654" w:type="dxa"/>
            <w:shd w:val="clear" w:color="000000" w:fill="FFFFFF"/>
            <w:tcMar>
              <w:left w:w="34" w:type="dxa"/>
              <w:right w:w="34" w:type="dxa"/>
            </w:tcMar>
          </w:tcPr>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Цель работы: познакомить студентов с методами формами воспитательной работы.</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Рекомендации к самостоятельной работе</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1. Повторить лекционный материал.</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2. Подготовить сообщения по вопросам семинара</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Содержание:</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1. Сущность и основы классификации методов воспитания.</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2. Характеристика и условия эффективности методов убеждения, методов</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организации деятельности, методов стимулирования деятельности.</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3. Система форм воспитания в современной школе.</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Форма представления отчета:</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Студент должен подготовить устное сообщение.</w:t>
            </w:r>
          </w:p>
        </w:tc>
      </w:tr>
    </w:tbl>
    <w:p w:rsidR="006D7C67" w:rsidRPr="00034C26" w:rsidRDefault="00034C26">
      <w:pPr>
        <w:rPr>
          <w:sz w:val="0"/>
          <w:szCs w:val="0"/>
          <w:lang w:val="ru-RU"/>
        </w:rPr>
      </w:pPr>
      <w:r w:rsidRPr="00034C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D7C67" w:rsidRPr="00034C26">
        <w:trPr>
          <w:trHeight w:hRule="exact" w:val="304"/>
        </w:trPr>
        <w:tc>
          <w:tcPr>
            <w:tcW w:w="9654" w:type="dxa"/>
            <w:shd w:val="clear" w:color="000000" w:fill="FFFFFF"/>
            <w:tcMar>
              <w:left w:w="34" w:type="dxa"/>
              <w:right w:w="34" w:type="dxa"/>
            </w:tcMar>
          </w:tcPr>
          <w:p w:rsidR="006D7C67" w:rsidRPr="00034C26" w:rsidRDefault="00034C26">
            <w:pPr>
              <w:spacing w:after="0" w:line="240" w:lineRule="auto"/>
              <w:jc w:val="center"/>
              <w:rPr>
                <w:sz w:val="24"/>
                <w:szCs w:val="24"/>
                <w:lang w:val="ru-RU"/>
              </w:rPr>
            </w:pPr>
            <w:r w:rsidRPr="00034C26">
              <w:rPr>
                <w:rFonts w:ascii="Times New Roman" w:hAnsi="Times New Roman" w:cs="Times New Roman"/>
                <w:b/>
                <w:color w:val="000000"/>
                <w:sz w:val="24"/>
                <w:szCs w:val="24"/>
                <w:lang w:val="ru-RU"/>
              </w:rPr>
              <w:lastRenderedPageBreak/>
              <w:t>Коллектив как объект и субъект воспитания</w:t>
            </w:r>
          </w:p>
        </w:tc>
      </w:tr>
      <w:tr w:rsidR="006D7C67" w:rsidRPr="00034C26">
        <w:trPr>
          <w:trHeight w:hRule="exact" w:val="3801"/>
        </w:trPr>
        <w:tc>
          <w:tcPr>
            <w:tcW w:w="9654" w:type="dxa"/>
            <w:shd w:val="clear" w:color="000000" w:fill="FFFFFF"/>
            <w:tcMar>
              <w:left w:w="34" w:type="dxa"/>
              <w:right w:w="34" w:type="dxa"/>
            </w:tcMar>
          </w:tcPr>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Цель работы: изучить особенности коллектива. Рекомендации к самостоятельной</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работе</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1. Повторить лекционный материал.</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2. Подготовить сообщения по вопросам семинара</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Содержание:</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1. Коллектив и его признаки. Этапы развития коллектива. Коллектив и личность.</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2. Диагностика и прогнозирование развития детского коллектива: программа изучения;</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основные методы диагностики; способы обработки, фиксации и анализа результатов</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изучения.</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3. Требования к характеристике класса.</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4. Определение целей и задач развития коллектива.</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5. Организация деятельности и общения в детском коллективе.</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Форма представления отчета:</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Студент должен подготовить устное сообщение</w:t>
            </w:r>
          </w:p>
        </w:tc>
      </w:tr>
      <w:tr w:rsidR="006D7C67" w:rsidRPr="00034C26">
        <w:trPr>
          <w:trHeight w:hRule="exact" w:val="599"/>
        </w:trPr>
        <w:tc>
          <w:tcPr>
            <w:tcW w:w="9654" w:type="dxa"/>
            <w:shd w:val="clear" w:color="000000" w:fill="FFFFFF"/>
            <w:tcMar>
              <w:left w:w="34" w:type="dxa"/>
              <w:right w:w="34" w:type="dxa"/>
            </w:tcMar>
          </w:tcPr>
          <w:p w:rsidR="006D7C67" w:rsidRPr="00034C26" w:rsidRDefault="00034C26">
            <w:pPr>
              <w:spacing w:after="0" w:line="240" w:lineRule="auto"/>
              <w:jc w:val="center"/>
              <w:rPr>
                <w:sz w:val="24"/>
                <w:szCs w:val="24"/>
                <w:lang w:val="ru-RU"/>
              </w:rPr>
            </w:pPr>
            <w:r w:rsidRPr="00034C26">
              <w:rPr>
                <w:rFonts w:ascii="Times New Roman" w:hAnsi="Times New Roman" w:cs="Times New Roman"/>
                <w:b/>
                <w:color w:val="000000"/>
                <w:sz w:val="24"/>
                <w:szCs w:val="24"/>
                <w:lang w:val="ru-RU"/>
              </w:rPr>
              <w:t>Организация педагогического взаимодействия и воздействия в воспитательном процессе</w:t>
            </w:r>
          </w:p>
        </w:tc>
      </w:tr>
      <w:tr w:rsidR="006D7C67" w:rsidRPr="00034C26">
        <w:trPr>
          <w:trHeight w:hRule="exact" w:val="4612"/>
        </w:trPr>
        <w:tc>
          <w:tcPr>
            <w:tcW w:w="9654" w:type="dxa"/>
            <w:shd w:val="clear" w:color="000000" w:fill="FFFFFF"/>
            <w:tcMar>
              <w:left w:w="34" w:type="dxa"/>
              <w:right w:w="34" w:type="dxa"/>
            </w:tcMar>
          </w:tcPr>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Цель работы: изучить особенности организации педагогического взаимодействия и</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воздействия в воспитательном процессе. Рекомендации к самостоятельной работе</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1. Повторить лекционный материал.</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2. Подготовить сообщения по вопросам семинара</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Содержание:</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1. Понятие о педагогическом взаимодействии. Сущность педагогического</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взаимодействия. Условия для педагогического взаимодействия.</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2. Основные стили педагогических отношений. Стратегии и способы педагогического</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взаимодействия. Конкуренция. Кооперация. Педагогическое взаимодействие на</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основе понимания, принятия, признания.</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3. Условия и факторы повышения эффективности педагогического взаимодействия.</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4. Педагогическая поддержка. Психолого-педагогическое сопровождение.</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Индивидуальная помощь.</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Форма представления отчета:</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1. Студент должен подготовить проект индивидуальной беседы, «Огонька знакомства»</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или «Вечера знакомства» в классе.</w:t>
            </w:r>
          </w:p>
        </w:tc>
      </w:tr>
      <w:tr w:rsidR="006D7C67">
        <w:trPr>
          <w:trHeight w:hRule="exact" w:val="277"/>
        </w:trPr>
        <w:tc>
          <w:tcPr>
            <w:tcW w:w="9654" w:type="dxa"/>
            <w:shd w:val="clear" w:color="000000" w:fill="FFFFFF"/>
            <w:tcMar>
              <w:left w:w="34" w:type="dxa"/>
              <w:right w:w="34" w:type="dxa"/>
            </w:tcMar>
          </w:tcPr>
          <w:p w:rsidR="006D7C67" w:rsidRDefault="00034C2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D7C67">
        <w:trPr>
          <w:trHeight w:hRule="exact" w:val="461"/>
        </w:trPr>
        <w:tc>
          <w:tcPr>
            <w:tcW w:w="9654" w:type="dxa"/>
            <w:shd w:val="clear" w:color="000000" w:fill="FFFFFF"/>
            <w:tcMar>
              <w:left w:w="34" w:type="dxa"/>
              <w:right w:w="34" w:type="dxa"/>
            </w:tcMar>
          </w:tcPr>
          <w:p w:rsidR="006D7C67" w:rsidRDefault="006D7C67">
            <w:pPr>
              <w:spacing w:after="0" w:line="240" w:lineRule="auto"/>
              <w:jc w:val="center"/>
              <w:rPr>
                <w:sz w:val="24"/>
                <w:szCs w:val="24"/>
              </w:rPr>
            </w:pPr>
          </w:p>
        </w:tc>
      </w:tr>
      <w:tr w:rsidR="006D7C67">
        <w:trPr>
          <w:trHeight w:hRule="exact" w:val="299"/>
        </w:trPr>
        <w:tc>
          <w:tcPr>
            <w:tcW w:w="9654" w:type="dxa"/>
            <w:shd w:val="clear" w:color="000000" w:fill="FFFFFF"/>
            <w:tcMar>
              <w:left w:w="34" w:type="dxa"/>
              <w:right w:w="34" w:type="dxa"/>
            </w:tcMar>
          </w:tcPr>
          <w:p w:rsidR="006D7C67" w:rsidRDefault="006D7C67"/>
        </w:tc>
      </w:tr>
    </w:tbl>
    <w:p w:rsidR="006D7C67" w:rsidRDefault="00034C2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D7C67" w:rsidRPr="00034C26">
        <w:trPr>
          <w:trHeight w:hRule="exact" w:val="855"/>
        </w:trPr>
        <w:tc>
          <w:tcPr>
            <w:tcW w:w="9654" w:type="dxa"/>
            <w:gridSpan w:val="2"/>
            <w:shd w:val="clear" w:color="000000" w:fill="FFFFFF"/>
            <w:tcMar>
              <w:left w:w="34" w:type="dxa"/>
              <w:right w:w="34" w:type="dxa"/>
            </w:tcMar>
          </w:tcPr>
          <w:p w:rsidR="006D7C67" w:rsidRPr="00034C26" w:rsidRDefault="006D7C67">
            <w:pPr>
              <w:spacing w:after="0" w:line="240" w:lineRule="auto"/>
              <w:rPr>
                <w:sz w:val="24"/>
                <w:szCs w:val="24"/>
                <w:lang w:val="ru-RU"/>
              </w:rPr>
            </w:pPr>
          </w:p>
          <w:p w:rsidR="006D7C67" w:rsidRPr="00034C26" w:rsidRDefault="00034C26">
            <w:pPr>
              <w:spacing w:after="0" w:line="240" w:lineRule="auto"/>
              <w:rPr>
                <w:sz w:val="24"/>
                <w:szCs w:val="24"/>
                <w:lang w:val="ru-RU"/>
              </w:rPr>
            </w:pPr>
            <w:r w:rsidRPr="00034C2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D7C67" w:rsidRPr="00034C26">
        <w:trPr>
          <w:trHeight w:hRule="exact" w:val="4912"/>
        </w:trPr>
        <w:tc>
          <w:tcPr>
            <w:tcW w:w="9654" w:type="dxa"/>
            <w:gridSpan w:val="2"/>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1. Методические указания для обучающихся по освоению дисциплины «Теория и методика воспитания» / Л.Н.Корпачева. – Омск: Изд-во Омской гуманитарной академии, 2022.</w:t>
            </w:r>
          </w:p>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D7C67">
        <w:trPr>
          <w:trHeight w:hRule="exact" w:val="994"/>
        </w:trPr>
        <w:tc>
          <w:tcPr>
            <w:tcW w:w="9654" w:type="dxa"/>
            <w:gridSpan w:val="2"/>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D7C67" w:rsidRDefault="00034C26">
            <w:pPr>
              <w:spacing w:after="0" w:line="240" w:lineRule="auto"/>
              <w:rPr>
                <w:sz w:val="24"/>
                <w:szCs w:val="24"/>
              </w:rPr>
            </w:pPr>
            <w:r>
              <w:rPr>
                <w:rFonts w:ascii="Times New Roman" w:hAnsi="Times New Roman" w:cs="Times New Roman"/>
                <w:b/>
                <w:color w:val="000000"/>
                <w:sz w:val="24"/>
                <w:szCs w:val="24"/>
              </w:rPr>
              <w:t>Основная:</w:t>
            </w:r>
          </w:p>
        </w:tc>
      </w:tr>
      <w:tr w:rsidR="006D7C67" w:rsidRPr="00034C26">
        <w:trPr>
          <w:trHeight w:hRule="exact" w:val="826"/>
        </w:trPr>
        <w:tc>
          <w:tcPr>
            <w:tcW w:w="9654" w:type="dxa"/>
            <w:gridSpan w:val="2"/>
            <w:shd w:val="clear" w:color="000000" w:fill="FFFFFF"/>
            <w:tcMar>
              <w:left w:w="34" w:type="dxa"/>
              <w:right w:w="34" w:type="dxa"/>
            </w:tcMar>
          </w:tcPr>
          <w:p w:rsidR="006D7C67" w:rsidRPr="00034C26" w:rsidRDefault="00034C26">
            <w:pPr>
              <w:spacing w:after="0" w:line="240" w:lineRule="auto"/>
              <w:ind w:firstLine="725"/>
              <w:jc w:val="both"/>
              <w:rPr>
                <w:sz w:val="24"/>
                <w:szCs w:val="24"/>
                <w:lang w:val="ru-RU"/>
              </w:rPr>
            </w:pPr>
            <w:r w:rsidRPr="00034C26">
              <w:rPr>
                <w:rFonts w:ascii="Times New Roman" w:hAnsi="Times New Roman" w:cs="Times New Roman"/>
                <w:color w:val="000000"/>
                <w:sz w:val="24"/>
                <w:szCs w:val="24"/>
                <w:lang w:val="ru-RU"/>
              </w:rPr>
              <w:t>1.</w:t>
            </w:r>
            <w:r w:rsidRPr="00034C26">
              <w:rPr>
                <w:lang w:val="ru-RU"/>
              </w:rPr>
              <w:t xml:space="preserve"> </w:t>
            </w:r>
            <w:r w:rsidRPr="00034C26">
              <w:rPr>
                <w:rFonts w:ascii="Times New Roman" w:hAnsi="Times New Roman" w:cs="Times New Roman"/>
                <w:color w:val="000000"/>
                <w:sz w:val="24"/>
                <w:szCs w:val="24"/>
                <w:lang w:val="ru-RU"/>
              </w:rPr>
              <w:t>Теория</w:t>
            </w:r>
            <w:r w:rsidRPr="00034C26">
              <w:rPr>
                <w:lang w:val="ru-RU"/>
              </w:rPr>
              <w:t xml:space="preserve"> </w:t>
            </w:r>
            <w:r w:rsidRPr="00034C26">
              <w:rPr>
                <w:rFonts w:ascii="Times New Roman" w:hAnsi="Times New Roman" w:cs="Times New Roman"/>
                <w:color w:val="000000"/>
                <w:sz w:val="24"/>
                <w:szCs w:val="24"/>
                <w:lang w:val="ru-RU"/>
              </w:rPr>
              <w:t>и</w:t>
            </w:r>
            <w:r w:rsidRPr="00034C26">
              <w:rPr>
                <w:lang w:val="ru-RU"/>
              </w:rPr>
              <w:t xml:space="preserve"> </w:t>
            </w:r>
            <w:r w:rsidRPr="00034C26">
              <w:rPr>
                <w:rFonts w:ascii="Times New Roman" w:hAnsi="Times New Roman" w:cs="Times New Roman"/>
                <w:color w:val="000000"/>
                <w:sz w:val="24"/>
                <w:szCs w:val="24"/>
                <w:lang w:val="ru-RU"/>
              </w:rPr>
              <w:t>методика</w:t>
            </w:r>
            <w:r w:rsidRPr="00034C26">
              <w:rPr>
                <w:lang w:val="ru-RU"/>
              </w:rPr>
              <w:t xml:space="preserve"> </w:t>
            </w:r>
            <w:r w:rsidRPr="00034C26">
              <w:rPr>
                <w:rFonts w:ascii="Times New Roman" w:hAnsi="Times New Roman" w:cs="Times New Roman"/>
                <w:color w:val="000000"/>
                <w:sz w:val="24"/>
                <w:szCs w:val="24"/>
                <w:lang w:val="ru-RU"/>
              </w:rPr>
              <w:t>воспитания</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sidRPr="00034C26">
              <w:rPr>
                <w:rFonts w:ascii="Times New Roman" w:hAnsi="Times New Roman" w:cs="Times New Roman"/>
                <w:color w:val="000000"/>
                <w:sz w:val="24"/>
                <w:szCs w:val="24"/>
                <w:lang w:val="ru-RU"/>
              </w:rPr>
              <w:t>Рожков</w:t>
            </w:r>
            <w:r w:rsidRPr="00034C26">
              <w:rPr>
                <w:lang w:val="ru-RU"/>
              </w:rPr>
              <w:t xml:space="preserve"> </w:t>
            </w:r>
            <w:r w:rsidRPr="00034C26">
              <w:rPr>
                <w:rFonts w:ascii="Times New Roman" w:hAnsi="Times New Roman" w:cs="Times New Roman"/>
                <w:color w:val="000000"/>
                <w:sz w:val="24"/>
                <w:szCs w:val="24"/>
                <w:lang w:val="ru-RU"/>
              </w:rPr>
              <w:t>М.</w:t>
            </w:r>
            <w:r w:rsidRPr="00034C26">
              <w:rPr>
                <w:lang w:val="ru-RU"/>
              </w:rPr>
              <w:t xml:space="preserve"> </w:t>
            </w:r>
            <w:r w:rsidRPr="00034C26">
              <w:rPr>
                <w:rFonts w:ascii="Times New Roman" w:hAnsi="Times New Roman" w:cs="Times New Roman"/>
                <w:color w:val="000000"/>
                <w:sz w:val="24"/>
                <w:szCs w:val="24"/>
                <w:lang w:val="ru-RU"/>
              </w:rPr>
              <w:t>И.,</w:t>
            </w:r>
            <w:r w:rsidRPr="00034C26">
              <w:rPr>
                <w:lang w:val="ru-RU"/>
              </w:rPr>
              <w:t xml:space="preserve"> </w:t>
            </w:r>
            <w:r w:rsidRPr="00034C26">
              <w:rPr>
                <w:rFonts w:ascii="Times New Roman" w:hAnsi="Times New Roman" w:cs="Times New Roman"/>
                <w:color w:val="000000"/>
                <w:sz w:val="24"/>
                <w:szCs w:val="24"/>
                <w:lang w:val="ru-RU"/>
              </w:rPr>
              <w:t>Байбородова</w:t>
            </w:r>
            <w:r w:rsidRPr="00034C26">
              <w:rPr>
                <w:lang w:val="ru-RU"/>
              </w:rPr>
              <w:t xml:space="preserve"> </w:t>
            </w:r>
            <w:r w:rsidRPr="00034C26">
              <w:rPr>
                <w:rFonts w:ascii="Times New Roman" w:hAnsi="Times New Roman" w:cs="Times New Roman"/>
                <w:color w:val="000000"/>
                <w:sz w:val="24"/>
                <w:szCs w:val="24"/>
                <w:lang w:val="ru-RU"/>
              </w:rPr>
              <w:t>Л.</w:t>
            </w:r>
            <w:r w:rsidRPr="00034C26">
              <w:rPr>
                <w:lang w:val="ru-RU"/>
              </w:rPr>
              <w:t xml:space="preserve"> </w:t>
            </w:r>
            <w:r w:rsidRPr="00034C26">
              <w:rPr>
                <w:rFonts w:ascii="Times New Roman" w:hAnsi="Times New Roman" w:cs="Times New Roman"/>
                <w:color w:val="000000"/>
                <w:sz w:val="24"/>
                <w:szCs w:val="24"/>
                <w:lang w:val="ru-RU"/>
              </w:rPr>
              <w:t>В..</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sidRPr="00034C26">
              <w:rPr>
                <w:rFonts w:ascii="Times New Roman" w:hAnsi="Times New Roman" w:cs="Times New Roman"/>
                <w:color w:val="000000"/>
                <w:sz w:val="24"/>
                <w:szCs w:val="24"/>
                <w:lang w:val="ru-RU"/>
              </w:rPr>
              <w:t>2-е</w:t>
            </w:r>
            <w:r w:rsidRPr="00034C26">
              <w:rPr>
                <w:lang w:val="ru-RU"/>
              </w:rPr>
              <w:t xml:space="preserve"> </w:t>
            </w:r>
            <w:r w:rsidRPr="00034C26">
              <w:rPr>
                <w:rFonts w:ascii="Times New Roman" w:hAnsi="Times New Roman" w:cs="Times New Roman"/>
                <w:color w:val="000000"/>
                <w:sz w:val="24"/>
                <w:szCs w:val="24"/>
                <w:lang w:val="ru-RU"/>
              </w:rPr>
              <w:t>изд.</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sidRPr="00034C26">
              <w:rPr>
                <w:rFonts w:ascii="Times New Roman" w:hAnsi="Times New Roman" w:cs="Times New Roman"/>
                <w:color w:val="000000"/>
                <w:sz w:val="24"/>
                <w:szCs w:val="24"/>
                <w:lang w:val="ru-RU"/>
              </w:rPr>
              <w:t>Москва:</w:t>
            </w:r>
            <w:r w:rsidRPr="00034C26">
              <w:rPr>
                <w:lang w:val="ru-RU"/>
              </w:rPr>
              <w:t xml:space="preserve"> </w:t>
            </w:r>
            <w:r w:rsidRPr="00034C26">
              <w:rPr>
                <w:rFonts w:ascii="Times New Roman" w:hAnsi="Times New Roman" w:cs="Times New Roman"/>
                <w:color w:val="000000"/>
                <w:sz w:val="24"/>
                <w:szCs w:val="24"/>
                <w:lang w:val="ru-RU"/>
              </w:rPr>
              <w:t>Юрайт,</w:t>
            </w:r>
            <w:r w:rsidRPr="00034C26">
              <w:rPr>
                <w:lang w:val="ru-RU"/>
              </w:rPr>
              <w:t xml:space="preserve"> </w:t>
            </w:r>
            <w:r w:rsidRPr="00034C26">
              <w:rPr>
                <w:rFonts w:ascii="Times New Roman" w:hAnsi="Times New Roman" w:cs="Times New Roman"/>
                <w:color w:val="000000"/>
                <w:sz w:val="24"/>
                <w:szCs w:val="24"/>
                <w:lang w:val="ru-RU"/>
              </w:rPr>
              <w:t>2019.</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sidRPr="00034C26">
              <w:rPr>
                <w:rFonts w:ascii="Times New Roman" w:hAnsi="Times New Roman" w:cs="Times New Roman"/>
                <w:color w:val="000000"/>
                <w:sz w:val="24"/>
                <w:szCs w:val="24"/>
                <w:lang w:val="ru-RU"/>
              </w:rPr>
              <w:t>330</w:t>
            </w:r>
            <w:r w:rsidRPr="00034C26">
              <w:rPr>
                <w:lang w:val="ru-RU"/>
              </w:rPr>
              <w:t xml:space="preserve"> </w:t>
            </w:r>
            <w:r w:rsidRPr="00034C26">
              <w:rPr>
                <w:rFonts w:ascii="Times New Roman" w:hAnsi="Times New Roman" w:cs="Times New Roman"/>
                <w:color w:val="000000"/>
                <w:sz w:val="24"/>
                <w:szCs w:val="24"/>
                <w:lang w:val="ru-RU"/>
              </w:rPr>
              <w:t>с</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Pr>
                <w:rFonts w:ascii="Times New Roman" w:hAnsi="Times New Roman" w:cs="Times New Roman"/>
                <w:color w:val="000000"/>
                <w:sz w:val="24"/>
                <w:szCs w:val="24"/>
              </w:rPr>
              <w:t>ISBN</w:t>
            </w:r>
            <w:r w:rsidRPr="00034C26">
              <w:rPr>
                <w:rFonts w:ascii="Times New Roman" w:hAnsi="Times New Roman" w:cs="Times New Roman"/>
                <w:color w:val="000000"/>
                <w:sz w:val="24"/>
                <w:szCs w:val="24"/>
                <w:lang w:val="ru-RU"/>
              </w:rPr>
              <w:t>:</w:t>
            </w:r>
            <w:r w:rsidRPr="00034C26">
              <w:rPr>
                <w:lang w:val="ru-RU"/>
              </w:rPr>
              <w:t xml:space="preserve"> </w:t>
            </w:r>
            <w:r w:rsidRPr="00034C26">
              <w:rPr>
                <w:rFonts w:ascii="Times New Roman" w:hAnsi="Times New Roman" w:cs="Times New Roman"/>
                <w:color w:val="000000"/>
                <w:sz w:val="24"/>
                <w:szCs w:val="24"/>
                <w:lang w:val="ru-RU"/>
              </w:rPr>
              <w:t>978-5-534-06464-3.</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Pr>
                <w:rFonts w:ascii="Times New Roman" w:hAnsi="Times New Roman" w:cs="Times New Roman"/>
                <w:color w:val="000000"/>
                <w:sz w:val="24"/>
                <w:szCs w:val="24"/>
              </w:rPr>
              <w:t>URL</w:t>
            </w:r>
            <w:r w:rsidRPr="00034C26">
              <w:rPr>
                <w:rFonts w:ascii="Times New Roman" w:hAnsi="Times New Roman" w:cs="Times New Roman"/>
                <w:color w:val="000000"/>
                <w:sz w:val="24"/>
                <w:szCs w:val="24"/>
                <w:lang w:val="ru-RU"/>
              </w:rPr>
              <w:t>:</w:t>
            </w:r>
            <w:r w:rsidRPr="00034C26">
              <w:rPr>
                <w:lang w:val="ru-RU"/>
              </w:rPr>
              <w:t xml:space="preserve"> </w:t>
            </w:r>
            <w:hyperlink r:id="rId4" w:history="1">
              <w:r w:rsidR="00A46DF3">
                <w:rPr>
                  <w:rStyle w:val="a3"/>
                  <w:lang w:val="ru-RU"/>
                </w:rPr>
                <w:t>https://urait.ru/bcode/438879</w:t>
              </w:r>
            </w:hyperlink>
            <w:r w:rsidRPr="00034C26">
              <w:rPr>
                <w:lang w:val="ru-RU"/>
              </w:rPr>
              <w:t xml:space="preserve"> </w:t>
            </w:r>
          </w:p>
        </w:tc>
      </w:tr>
      <w:tr w:rsidR="006D7C67" w:rsidRPr="00034C26">
        <w:trPr>
          <w:trHeight w:hRule="exact" w:val="826"/>
        </w:trPr>
        <w:tc>
          <w:tcPr>
            <w:tcW w:w="9654" w:type="dxa"/>
            <w:gridSpan w:val="2"/>
            <w:shd w:val="clear" w:color="000000" w:fill="FFFFFF"/>
            <w:tcMar>
              <w:left w:w="34" w:type="dxa"/>
              <w:right w:w="34" w:type="dxa"/>
            </w:tcMar>
          </w:tcPr>
          <w:p w:rsidR="006D7C67" w:rsidRPr="00034C26" w:rsidRDefault="00034C26">
            <w:pPr>
              <w:spacing w:after="0" w:line="240" w:lineRule="auto"/>
              <w:ind w:firstLine="725"/>
              <w:jc w:val="both"/>
              <w:rPr>
                <w:sz w:val="24"/>
                <w:szCs w:val="24"/>
                <w:lang w:val="ru-RU"/>
              </w:rPr>
            </w:pPr>
            <w:r w:rsidRPr="00034C26">
              <w:rPr>
                <w:rFonts w:ascii="Times New Roman" w:hAnsi="Times New Roman" w:cs="Times New Roman"/>
                <w:color w:val="000000"/>
                <w:sz w:val="24"/>
                <w:szCs w:val="24"/>
                <w:lang w:val="ru-RU"/>
              </w:rPr>
              <w:t>2.</w:t>
            </w:r>
            <w:r w:rsidRPr="00034C26">
              <w:rPr>
                <w:lang w:val="ru-RU"/>
              </w:rPr>
              <w:t xml:space="preserve"> </w:t>
            </w:r>
            <w:r w:rsidRPr="00034C26">
              <w:rPr>
                <w:rFonts w:ascii="Times New Roman" w:hAnsi="Times New Roman" w:cs="Times New Roman"/>
                <w:color w:val="000000"/>
                <w:sz w:val="24"/>
                <w:szCs w:val="24"/>
                <w:lang w:val="ru-RU"/>
              </w:rPr>
              <w:t>Теория</w:t>
            </w:r>
            <w:r w:rsidRPr="00034C26">
              <w:rPr>
                <w:lang w:val="ru-RU"/>
              </w:rPr>
              <w:t xml:space="preserve"> </w:t>
            </w:r>
            <w:r w:rsidRPr="00034C26">
              <w:rPr>
                <w:rFonts w:ascii="Times New Roman" w:hAnsi="Times New Roman" w:cs="Times New Roman"/>
                <w:color w:val="000000"/>
                <w:sz w:val="24"/>
                <w:szCs w:val="24"/>
                <w:lang w:val="ru-RU"/>
              </w:rPr>
              <w:t>обучения</w:t>
            </w:r>
            <w:r w:rsidRPr="00034C26">
              <w:rPr>
                <w:lang w:val="ru-RU"/>
              </w:rPr>
              <w:t xml:space="preserve"> </w:t>
            </w:r>
            <w:r w:rsidRPr="00034C26">
              <w:rPr>
                <w:rFonts w:ascii="Times New Roman" w:hAnsi="Times New Roman" w:cs="Times New Roman"/>
                <w:color w:val="000000"/>
                <w:sz w:val="24"/>
                <w:szCs w:val="24"/>
                <w:lang w:val="ru-RU"/>
              </w:rPr>
              <w:t>и</w:t>
            </w:r>
            <w:r w:rsidRPr="00034C26">
              <w:rPr>
                <w:lang w:val="ru-RU"/>
              </w:rPr>
              <w:t xml:space="preserve"> </w:t>
            </w:r>
            <w:r w:rsidRPr="00034C26">
              <w:rPr>
                <w:rFonts w:ascii="Times New Roman" w:hAnsi="Times New Roman" w:cs="Times New Roman"/>
                <w:color w:val="000000"/>
                <w:sz w:val="24"/>
                <w:szCs w:val="24"/>
                <w:lang w:val="ru-RU"/>
              </w:rPr>
              <w:t>воспитания</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sidRPr="00034C26">
              <w:rPr>
                <w:rFonts w:ascii="Times New Roman" w:hAnsi="Times New Roman" w:cs="Times New Roman"/>
                <w:color w:val="000000"/>
                <w:sz w:val="24"/>
                <w:szCs w:val="24"/>
                <w:lang w:val="ru-RU"/>
              </w:rPr>
              <w:t>Загвязинский</w:t>
            </w:r>
            <w:r w:rsidRPr="00034C26">
              <w:rPr>
                <w:lang w:val="ru-RU"/>
              </w:rPr>
              <w:t xml:space="preserve"> </w:t>
            </w:r>
            <w:r w:rsidRPr="00034C26">
              <w:rPr>
                <w:rFonts w:ascii="Times New Roman" w:hAnsi="Times New Roman" w:cs="Times New Roman"/>
                <w:color w:val="000000"/>
                <w:sz w:val="24"/>
                <w:szCs w:val="24"/>
                <w:lang w:val="ru-RU"/>
              </w:rPr>
              <w:t>В.</w:t>
            </w:r>
            <w:r w:rsidRPr="00034C26">
              <w:rPr>
                <w:lang w:val="ru-RU"/>
              </w:rPr>
              <w:t xml:space="preserve"> </w:t>
            </w:r>
            <w:r w:rsidRPr="00034C26">
              <w:rPr>
                <w:rFonts w:ascii="Times New Roman" w:hAnsi="Times New Roman" w:cs="Times New Roman"/>
                <w:color w:val="000000"/>
                <w:sz w:val="24"/>
                <w:szCs w:val="24"/>
                <w:lang w:val="ru-RU"/>
              </w:rPr>
              <w:t>И.,</w:t>
            </w:r>
            <w:r w:rsidRPr="00034C26">
              <w:rPr>
                <w:lang w:val="ru-RU"/>
              </w:rPr>
              <w:t xml:space="preserve"> </w:t>
            </w:r>
            <w:r w:rsidRPr="00034C26">
              <w:rPr>
                <w:rFonts w:ascii="Times New Roman" w:hAnsi="Times New Roman" w:cs="Times New Roman"/>
                <w:color w:val="000000"/>
                <w:sz w:val="24"/>
                <w:szCs w:val="24"/>
                <w:lang w:val="ru-RU"/>
              </w:rPr>
              <w:t>Емельянова</w:t>
            </w:r>
            <w:r w:rsidRPr="00034C26">
              <w:rPr>
                <w:lang w:val="ru-RU"/>
              </w:rPr>
              <w:t xml:space="preserve"> </w:t>
            </w:r>
            <w:r w:rsidRPr="00034C26">
              <w:rPr>
                <w:rFonts w:ascii="Times New Roman" w:hAnsi="Times New Roman" w:cs="Times New Roman"/>
                <w:color w:val="000000"/>
                <w:sz w:val="24"/>
                <w:szCs w:val="24"/>
                <w:lang w:val="ru-RU"/>
              </w:rPr>
              <w:t>И.</w:t>
            </w:r>
            <w:r w:rsidRPr="00034C26">
              <w:rPr>
                <w:lang w:val="ru-RU"/>
              </w:rPr>
              <w:t xml:space="preserve"> </w:t>
            </w:r>
            <w:r w:rsidRPr="00034C26">
              <w:rPr>
                <w:rFonts w:ascii="Times New Roman" w:hAnsi="Times New Roman" w:cs="Times New Roman"/>
                <w:color w:val="000000"/>
                <w:sz w:val="24"/>
                <w:szCs w:val="24"/>
                <w:lang w:val="ru-RU"/>
              </w:rPr>
              <w:t>Н..</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sidRPr="00034C26">
              <w:rPr>
                <w:rFonts w:ascii="Times New Roman" w:hAnsi="Times New Roman" w:cs="Times New Roman"/>
                <w:color w:val="000000"/>
                <w:sz w:val="24"/>
                <w:szCs w:val="24"/>
                <w:lang w:val="ru-RU"/>
              </w:rPr>
              <w:t>2-е</w:t>
            </w:r>
            <w:r w:rsidRPr="00034C26">
              <w:rPr>
                <w:lang w:val="ru-RU"/>
              </w:rPr>
              <w:t xml:space="preserve"> </w:t>
            </w:r>
            <w:r w:rsidRPr="00034C26">
              <w:rPr>
                <w:rFonts w:ascii="Times New Roman" w:hAnsi="Times New Roman" w:cs="Times New Roman"/>
                <w:color w:val="000000"/>
                <w:sz w:val="24"/>
                <w:szCs w:val="24"/>
                <w:lang w:val="ru-RU"/>
              </w:rPr>
              <w:t>изд.</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sidRPr="00034C26">
              <w:rPr>
                <w:rFonts w:ascii="Times New Roman" w:hAnsi="Times New Roman" w:cs="Times New Roman"/>
                <w:color w:val="000000"/>
                <w:sz w:val="24"/>
                <w:szCs w:val="24"/>
                <w:lang w:val="ru-RU"/>
              </w:rPr>
              <w:t>Москва:</w:t>
            </w:r>
            <w:r w:rsidRPr="00034C26">
              <w:rPr>
                <w:lang w:val="ru-RU"/>
              </w:rPr>
              <w:t xml:space="preserve"> </w:t>
            </w:r>
            <w:r w:rsidRPr="00034C26">
              <w:rPr>
                <w:rFonts w:ascii="Times New Roman" w:hAnsi="Times New Roman" w:cs="Times New Roman"/>
                <w:color w:val="000000"/>
                <w:sz w:val="24"/>
                <w:szCs w:val="24"/>
                <w:lang w:val="ru-RU"/>
              </w:rPr>
              <w:t>Юрайт,</w:t>
            </w:r>
            <w:r w:rsidRPr="00034C26">
              <w:rPr>
                <w:lang w:val="ru-RU"/>
              </w:rPr>
              <w:t xml:space="preserve"> </w:t>
            </w:r>
            <w:r w:rsidRPr="00034C26">
              <w:rPr>
                <w:rFonts w:ascii="Times New Roman" w:hAnsi="Times New Roman" w:cs="Times New Roman"/>
                <w:color w:val="000000"/>
                <w:sz w:val="24"/>
                <w:szCs w:val="24"/>
                <w:lang w:val="ru-RU"/>
              </w:rPr>
              <w:t>2019.</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sidRPr="00034C26">
              <w:rPr>
                <w:rFonts w:ascii="Times New Roman" w:hAnsi="Times New Roman" w:cs="Times New Roman"/>
                <w:color w:val="000000"/>
                <w:sz w:val="24"/>
                <w:szCs w:val="24"/>
                <w:lang w:val="ru-RU"/>
              </w:rPr>
              <w:t>230</w:t>
            </w:r>
            <w:r w:rsidRPr="00034C26">
              <w:rPr>
                <w:lang w:val="ru-RU"/>
              </w:rPr>
              <w:t xml:space="preserve"> </w:t>
            </w:r>
            <w:r w:rsidRPr="00034C26">
              <w:rPr>
                <w:rFonts w:ascii="Times New Roman" w:hAnsi="Times New Roman" w:cs="Times New Roman"/>
                <w:color w:val="000000"/>
                <w:sz w:val="24"/>
                <w:szCs w:val="24"/>
                <w:lang w:val="ru-RU"/>
              </w:rPr>
              <w:t>с</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Pr>
                <w:rFonts w:ascii="Times New Roman" w:hAnsi="Times New Roman" w:cs="Times New Roman"/>
                <w:color w:val="000000"/>
                <w:sz w:val="24"/>
                <w:szCs w:val="24"/>
              </w:rPr>
              <w:t>ISBN</w:t>
            </w:r>
            <w:r w:rsidRPr="00034C26">
              <w:rPr>
                <w:rFonts w:ascii="Times New Roman" w:hAnsi="Times New Roman" w:cs="Times New Roman"/>
                <w:color w:val="000000"/>
                <w:sz w:val="24"/>
                <w:szCs w:val="24"/>
                <w:lang w:val="ru-RU"/>
              </w:rPr>
              <w:t>:</w:t>
            </w:r>
            <w:r w:rsidRPr="00034C26">
              <w:rPr>
                <w:lang w:val="ru-RU"/>
              </w:rPr>
              <w:t xml:space="preserve"> </w:t>
            </w:r>
            <w:r w:rsidRPr="00034C26">
              <w:rPr>
                <w:rFonts w:ascii="Times New Roman" w:hAnsi="Times New Roman" w:cs="Times New Roman"/>
                <w:color w:val="000000"/>
                <w:sz w:val="24"/>
                <w:szCs w:val="24"/>
                <w:lang w:val="ru-RU"/>
              </w:rPr>
              <w:t>978-5-9916-9831-3.</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Pr>
                <w:rFonts w:ascii="Times New Roman" w:hAnsi="Times New Roman" w:cs="Times New Roman"/>
                <w:color w:val="000000"/>
                <w:sz w:val="24"/>
                <w:szCs w:val="24"/>
              </w:rPr>
              <w:t>URL</w:t>
            </w:r>
            <w:r w:rsidRPr="00034C26">
              <w:rPr>
                <w:rFonts w:ascii="Times New Roman" w:hAnsi="Times New Roman" w:cs="Times New Roman"/>
                <w:color w:val="000000"/>
                <w:sz w:val="24"/>
                <w:szCs w:val="24"/>
                <w:lang w:val="ru-RU"/>
              </w:rPr>
              <w:t>:</w:t>
            </w:r>
            <w:r w:rsidRPr="00034C26">
              <w:rPr>
                <w:lang w:val="ru-RU"/>
              </w:rPr>
              <w:t xml:space="preserve"> </w:t>
            </w:r>
            <w:hyperlink r:id="rId5" w:history="1">
              <w:r w:rsidR="00A46DF3">
                <w:rPr>
                  <w:rStyle w:val="a3"/>
                  <w:lang w:val="ru-RU"/>
                </w:rPr>
                <w:t>https://urait.ru/bcode/431921</w:t>
              </w:r>
            </w:hyperlink>
            <w:r w:rsidRPr="00034C26">
              <w:rPr>
                <w:lang w:val="ru-RU"/>
              </w:rPr>
              <w:t xml:space="preserve"> </w:t>
            </w:r>
          </w:p>
        </w:tc>
      </w:tr>
      <w:tr w:rsidR="006D7C67">
        <w:trPr>
          <w:trHeight w:hRule="exact" w:val="304"/>
        </w:trPr>
        <w:tc>
          <w:tcPr>
            <w:tcW w:w="285" w:type="dxa"/>
          </w:tcPr>
          <w:p w:rsidR="006D7C67" w:rsidRPr="00034C26" w:rsidRDefault="006D7C67">
            <w:pPr>
              <w:rPr>
                <w:lang w:val="ru-RU"/>
              </w:rPr>
            </w:pPr>
          </w:p>
        </w:tc>
        <w:tc>
          <w:tcPr>
            <w:tcW w:w="9370" w:type="dxa"/>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i/>
                <w:color w:val="000000"/>
                <w:sz w:val="24"/>
                <w:szCs w:val="24"/>
              </w:rPr>
              <w:t>Дополнительная:</w:t>
            </w:r>
          </w:p>
        </w:tc>
      </w:tr>
      <w:tr w:rsidR="006D7C67" w:rsidRPr="00034C26">
        <w:trPr>
          <w:trHeight w:hRule="exact" w:val="528"/>
        </w:trPr>
        <w:tc>
          <w:tcPr>
            <w:tcW w:w="9654" w:type="dxa"/>
            <w:gridSpan w:val="2"/>
            <w:shd w:val="clear" w:color="000000" w:fill="FFFFFF"/>
            <w:tcMar>
              <w:left w:w="34" w:type="dxa"/>
              <w:right w:w="34" w:type="dxa"/>
            </w:tcMar>
          </w:tcPr>
          <w:p w:rsidR="006D7C67" w:rsidRPr="00034C26" w:rsidRDefault="00034C26">
            <w:pPr>
              <w:spacing w:after="0" w:line="240" w:lineRule="auto"/>
              <w:ind w:firstLine="725"/>
              <w:jc w:val="both"/>
              <w:rPr>
                <w:sz w:val="24"/>
                <w:szCs w:val="24"/>
                <w:lang w:val="ru-RU"/>
              </w:rPr>
            </w:pPr>
            <w:r w:rsidRPr="00034C26">
              <w:rPr>
                <w:rFonts w:ascii="Times New Roman" w:hAnsi="Times New Roman" w:cs="Times New Roman"/>
                <w:color w:val="000000"/>
                <w:sz w:val="24"/>
                <w:szCs w:val="24"/>
                <w:lang w:val="ru-RU"/>
              </w:rPr>
              <w:t>1.</w:t>
            </w:r>
            <w:r w:rsidRPr="00034C26">
              <w:rPr>
                <w:lang w:val="ru-RU"/>
              </w:rPr>
              <w:t xml:space="preserve"> </w:t>
            </w:r>
            <w:r w:rsidRPr="00034C26">
              <w:rPr>
                <w:rFonts w:ascii="Times New Roman" w:hAnsi="Times New Roman" w:cs="Times New Roman"/>
                <w:color w:val="000000"/>
                <w:sz w:val="24"/>
                <w:szCs w:val="24"/>
                <w:lang w:val="ru-RU"/>
              </w:rPr>
              <w:t>Теория</w:t>
            </w:r>
            <w:r w:rsidRPr="00034C26">
              <w:rPr>
                <w:lang w:val="ru-RU"/>
              </w:rPr>
              <w:t xml:space="preserve"> </w:t>
            </w:r>
            <w:r w:rsidRPr="00034C26">
              <w:rPr>
                <w:rFonts w:ascii="Times New Roman" w:hAnsi="Times New Roman" w:cs="Times New Roman"/>
                <w:color w:val="000000"/>
                <w:sz w:val="24"/>
                <w:szCs w:val="24"/>
                <w:lang w:val="ru-RU"/>
              </w:rPr>
              <w:t>обучения</w:t>
            </w:r>
            <w:r w:rsidRPr="00034C26">
              <w:rPr>
                <w:lang w:val="ru-RU"/>
              </w:rPr>
              <w:t xml:space="preserve"> </w:t>
            </w:r>
            <w:r w:rsidRPr="00034C26">
              <w:rPr>
                <w:rFonts w:ascii="Times New Roman" w:hAnsi="Times New Roman" w:cs="Times New Roman"/>
                <w:color w:val="000000"/>
                <w:sz w:val="24"/>
                <w:szCs w:val="24"/>
                <w:lang w:val="ru-RU"/>
              </w:rPr>
              <w:t>и</w:t>
            </w:r>
            <w:r w:rsidRPr="00034C26">
              <w:rPr>
                <w:lang w:val="ru-RU"/>
              </w:rPr>
              <w:t xml:space="preserve"> </w:t>
            </w:r>
            <w:r w:rsidRPr="00034C26">
              <w:rPr>
                <w:rFonts w:ascii="Times New Roman" w:hAnsi="Times New Roman" w:cs="Times New Roman"/>
                <w:color w:val="000000"/>
                <w:sz w:val="24"/>
                <w:szCs w:val="24"/>
                <w:lang w:val="ru-RU"/>
              </w:rPr>
              <w:t>воспитания</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sidRPr="00034C26">
              <w:rPr>
                <w:rFonts w:ascii="Times New Roman" w:hAnsi="Times New Roman" w:cs="Times New Roman"/>
                <w:color w:val="000000"/>
                <w:sz w:val="24"/>
                <w:szCs w:val="24"/>
                <w:lang w:val="ru-RU"/>
              </w:rPr>
              <w:t>Канке</w:t>
            </w:r>
            <w:r w:rsidRPr="00034C26">
              <w:rPr>
                <w:lang w:val="ru-RU"/>
              </w:rPr>
              <w:t xml:space="preserve"> </w:t>
            </w:r>
            <w:r w:rsidRPr="00034C26">
              <w:rPr>
                <w:rFonts w:ascii="Times New Roman" w:hAnsi="Times New Roman" w:cs="Times New Roman"/>
                <w:color w:val="000000"/>
                <w:sz w:val="24"/>
                <w:szCs w:val="24"/>
                <w:lang w:val="ru-RU"/>
              </w:rPr>
              <w:t>В.</w:t>
            </w:r>
            <w:r w:rsidRPr="00034C26">
              <w:rPr>
                <w:lang w:val="ru-RU"/>
              </w:rPr>
              <w:t xml:space="preserve"> </w:t>
            </w:r>
            <w:r w:rsidRPr="00034C26">
              <w:rPr>
                <w:rFonts w:ascii="Times New Roman" w:hAnsi="Times New Roman" w:cs="Times New Roman"/>
                <w:color w:val="000000"/>
                <w:sz w:val="24"/>
                <w:szCs w:val="24"/>
                <w:lang w:val="ru-RU"/>
              </w:rPr>
              <w:t>А..</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sidRPr="00034C26">
              <w:rPr>
                <w:rFonts w:ascii="Times New Roman" w:hAnsi="Times New Roman" w:cs="Times New Roman"/>
                <w:color w:val="000000"/>
                <w:sz w:val="24"/>
                <w:szCs w:val="24"/>
                <w:lang w:val="ru-RU"/>
              </w:rPr>
              <w:t>Москва:</w:t>
            </w:r>
            <w:r w:rsidRPr="00034C26">
              <w:rPr>
                <w:lang w:val="ru-RU"/>
              </w:rPr>
              <w:t xml:space="preserve"> </w:t>
            </w:r>
            <w:r w:rsidRPr="00034C26">
              <w:rPr>
                <w:rFonts w:ascii="Times New Roman" w:hAnsi="Times New Roman" w:cs="Times New Roman"/>
                <w:color w:val="000000"/>
                <w:sz w:val="24"/>
                <w:szCs w:val="24"/>
                <w:lang w:val="ru-RU"/>
              </w:rPr>
              <w:t>Издательство</w:t>
            </w:r>
            <w:r w:rsidRPr="00034C26">
              <w:rPr>
                <w:lang w:val="ru-RU"/>
              </w:rPr>
              <w:t xml:space="preserve"> </w:t>
            </w:r>
            <w:r w:rsidRPr="00034C26">
              <w:rPr>
                <w:rFonts w:ascii="Times New Roman" w:hAnsi="Times New Roman" w:cs="Times New Roman"/>
                <w:color w:val="000000"/>
                <w:sz w:val="24"/>
                <w:szCs w:val="24"/>
                <w:lang w:val="ru-RU"/>
              </w:rPr>
              <w:t>Юрайт,</w:t>
            </w:r>
            <w:r w:rsidRPr="00034C26">
              <w:rPr>
                <w:lang w:val="ru-RU"/>
              </w:rPr>
              <w:t xml:space="preserve"> </w:t>
            </w:r>
            <w:r w:rsidRPr="00034C26">
              <w:rPr>
                <w:rFonts w:ascii="Times New Roman" w:hAnsi="Times New Roman" w:cs="Times New Roman"/>
                <w:color w:val="000000"/>
                <w:sz w:val="24"/>
                <w:szCs w:val="24"/>
                <w:lang w:val="ru-RU"/>
              </w:rPr>
              <w:t>2019.</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sidRPr="00034C26">
              <w:rPr>
                <w:rFonts w:ascii="Times New Roman" w:hAnsi="Times New Roman" w:cs="Times New Roman"/>
                <w:color w:val="000000"/>
                <w:sz w:val="24"/>
                <w:szCs w:val="24"/>
                <w:lang w:val="ru-RU"/>
              </w:rPr>
              <w:t>297</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Pr>
                <w:rFonts w:ascii="Times New Roman" w:hAnsi="Times New Roman" w:cs="Times New Roman"/>
                <w:color w:val="000000"/>
                <w:sz w:val="24"/>
                <w:szCs w:val="24"/>
              </w:rPr>
              <w:t>ISBN</w:t>
            </w:r>
            <w:r w:rsidRPr="00034C26">
              <w:rPr>
                <w:rFonts w:ascii="Times New Roman" w:hAnsi="Times New Roman" w:cs="Times New Roman"/>
                <w:color w:val="000000"/>
                <w:sz w:val="24"/>
                <w:szCs w:val="24"/>
                <w:lang w:val="ru-RU"/>
              </w:rPr>
              <w:t>:</w:t>
            </w:r>
            <w:r w:rsidRPr="00034C26">
              <w:rPr>
                <w:lang w:val="ru-RU"/>
              </w:rPr>
              <w:t xml:space="preserve"> </w:t>
            </w:r>
            <w:r w:rsidRPr="00034C26">
              <w:rPr>
                <w:rFonts w:ascii="Times New Roman" w:hAnsi="Times New Roman" w:cs="Times New Roman"/>
                <w:color w:val="000000"/>
                <w:sz w:val="24"/>
                <w:szCs w:val="24"/>
                <w:lang w:val="ru-RU"/>
              </w:rPr>
              <w:t>978-5-534-01217-0.</w:t>
            </w:r>
            <w:r w:rsidRPr="00034C26">
              <w:rPr>
                <w:lang w:val="ru-RU"/>
              </w:rPr>
              <w:t xml:space="preserve"> </w:t>
            </w:r>
            <w:r w:rsidRPr="00034C26">
              <w:rPr>
                <w:rFonts w:ascii="Times New Roman" w:hAnsi="Times New Roman" w:cs="Times New Roman"/>
                <w:color w:val="000000"/>
                <w:sz w:val="24"/>
                <w:szCs w:val="24"/>
                <w:lang w:val="ru-RU"/>
              </w:rPr>
              <w:t>-</w:t>
            </w:r>
            <w:r w:rsidRPr="00034C26">
              <w:rPr>
                <w:lang w:val="ru-RU"/>
              </w:rPr>
              <w:t xml:space="preserve"> </w:t>
            </w:r>
            <w:r>
              <w:rPr>
                <w:rFonts w:ascii="Times New Roman" w:hAnsi="Times New Roman" w:cs="Times New Roman"/>
                <w:color w:val="000000"/>
                <w:sz w:val="24"/>
                <w:szCs w:val="24"/>
              </w:rPr>
              <w:t>URL</w:t>
            </w:r>
            <w:r w:rsidRPr="00034C26">
              <w:rPr>
                <w:rFonts w:ascii="Times New Roman" w:hAnsi="Times New Roman" w:cs="Times New Roman"/>
                <w:color w:val="000000"/>
                <w:sz w:val="24"/>
                <w:szCs w:val="24"/>
                <w:lang w:val="ru-RU"/>
              </w:rPr>
              <w:t>:</w:t>
            </w:r>
            <w:r w:rsidRPr="00034C26">
              <w:rPr>
                <w:lang w:val="ru-RU"/>
              </w:rPr>
              <w:t xml:space="preserve"> </w:t>
            </w:r>
            <w:hyperlink r:id="rId6" w:history="1">
              <w:r w:rsidR="00A46DF3">
                <w:rPr>
                  <w:rStyle w:val="a3"/>
                  <w:lang w:val="ru-RU"/>
                </w:rPr>
                <w:t>https://www.biblio-online.ru/bcode/433240</w:t>
              </w:r>
            </w:hyperlink>
            <w:r w:rsidRPr="00034C26">
              <w:rPr>
                <w:lang w:val="ru-RU"/>
              </w:rPr>
              <w:t xml:space="preserve"> </w:t>
            </w:r>
          </w:p>
        </w:tc>
      </w:tr>
      <w:tr w:rsidR="006D7C67" w:rsidRPr="00034C26">
        <w:trPr>
          <w:trHeight w:hRule="exact" w:val="585"/>
        </w:trPr>
        <w:tc>
          <w:tcPr>
            <w:tcW w:w="9654" w:type="dxa"/>
            <w:gridSpan w:val="2"/>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6D7C67">
        <w:trPr>
          <w:trHeight w:hRule="exact" w:val="5558"/>
        </w:trPr>
        <w:tc>
          <w:tcPr>
            <w:tcW w:w="9654" w:type="dxa"/>
            <w:gridSpan w:val="2"/>
            <w:shd w:val="clear" w:color="000000" w:fill="FFFFFF"/>
            <w:tcMar>
              <w:left w:w="34" w:type="dxa"/>
              <w:right w:w="34" w:type="dxa"/>
            </w:tcMar>
          </w:tcPr>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34C26">
              <w:rPr>
                <w:rFonts w:ascii="Times New Roman" w:hAnsi="Times New Roman" w:cs="Times New Roman"/>
                <w:color w:val="000000"/>
                <w:sz w:val="24"/>
                <w:szCs w:val="24"/>
                <w:lang w:val="ru-RU"/>
              </w:rPr>
              <w:t xml:space="preserve">  Режим доступа: </w:t>
            </w:r>
            <w:hyperlink r:id="rId7" w:history="1">
              <w:r w:rsidR="00A46DF3">
                <w:rPr>
                  <w:rStyle w:val="a3"/>
                  <w:rFonts w:ascii="Times New Roman" w:hAnsi="Times New Roman" w:cs="Times New Roman"/>
                  <w:sz w:val="24"/>
                  <w:szCs w:val="24"/>
                  <w:lang w:val="ru-RU"/>
                </w:rPr>
                <w:t>http://www.iprbookshop.ru</w:t>
              </w:r>
            </w:hyperlink>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2.    ЭБС издательства «Юрайт» Режим доступа: </w:t>
            </w:r>
            <w:hyperlink r:id="rId8" w:history="1">
              <w:r w:rsidR="00A46DF3">
                <w:rPr>
                  <w:rStyle w:val="a3"/>
                  <w:rFonts w:ascii="Times New Roman" w:hAnsi="Times New Roman" w:cs="Times New Roman"/>
                  <w:sz w:val="24"/>
                  <w:szCs w:val="24"/>
                  <w:lang w:val="ru-RU"/>
                </w:rPr>
                <w:t>http://biblio-online.ru</w:t>
              </w:r>
            </w:hyperlink>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A46DF3">
                <w:rPr>
                  <w:rStyle w:val="a3"/>
                  <w:rFonts w:ascii="Times New Roman" w:hAnsi="Times New Roman" w:cs="Times New Roman"/>
                  <w:sz w:val="24"/>
                  <w:szCs w:val="24"/>
                  <w:lang w:val="ru-RU"/>
                </w:rPr>
                <w:t>http://window.edu.ru/</w:t>
              </w:r>
            </w:hyperlink>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34C2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34C2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34C26">
              <w:rPr>
                <w:rFonts w:ascii="Times New Roman" w:hAnsi="Times New Roman" w:cs="Times New Roman"/>
                <w:color w:val="000000"/>
                <w:sz w:val="24"/>
                <w:szCs w:val="24"/>
                <w:lang w:val="ru-RU"/>
              </w:rPr>
              <w:t xml:space="preserve"> Режим доступа: </w:t>
            </w:r>
            <w:hyperlink r:id="rId10" w:history="1">
              <w:r w:rsidR="00A46DF3">
                <w:rPr>
                  <w:rStyle w:val="a3"/>
                  <w:rFonts w:ascii="Times New Roman" w:hAnsi="Times New Roman" w:cs="Times New Roman"/>
                  <w:sz w:val="24"/>
                  <w:szCs w:val="24"/>
                  <w:lang w:val="ru-RU"/>
                </w:rPr>
                <w:t>http://elibrary.ru</w:t>
              </w:r>
            </w:hyperlink>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34C26">
              <w:rPr>
                <w:rFonts w:ascii="Times New Roman" w:hAnsi="Times New Roman" w:cs="Times New Roman"/>
                <w:color w:val="000000"/>
                <w:sz w:val="24"/>
                <w:szCs w:val="24"/>
                <w:lang w:val="ru-RU"/>
              </w:rPr>
              <w:t xml:space="preserve"> Режим доступа:  </w:t>
            </w:r>
            <w:hyperlink r:id="rId11" w:history="1">
              <w:r w:rsidR="00A46DF3">
                <w:rPr>
                  <w:rStyle w:val="a3"/>
                  <w:rFonts w:ascii="Times New Roman" w:hAnsi="Times New Roman" w:cs="Times New Roman"/>
                  <w:sz w:val="24"/>
                  <w:szCs w:val="24"/>
                  <w:lang w:val="ru-RU"/>
                </w:rPr>
                <w:t>http://www.sciencedirect.com</w:t>
              </w:r>
            </w:hyperlink>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BC5873">
                <w:rPr>
                  <w:rStyle w:val="a3"/>
                  <w:rFonts w:ascii="Times New Roman" w:hAnsi="Times New Roman" w:cs="Times New Roman"/>
                  <w:sz w:val="24"/>
                  <w:szCs w:val="24"/>
                </w:rPr>
                <w:t>www.edu.ru</w:t>
              </w:r>
            </w:hyperlink>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A46DF3">
                <w:rPr>
                  <w:rStyle w:val="a3"/>
                  <w:rFonts w:ascii="Times New Roman" w:hAnsi="Times New Roman" w:cs="Times New Roman"/>
                  <w:sz w:val="24"/>
                  <w:szCs w:val="24"/>
                  <w:lang w:val="ru-RU"/>
                </w:rPr>
                <w:t>http://journals.cambridge.org</w:t>
              </w:r>
            </w:hyperlink>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A46DF3">
                <w:rPr>
                  <w:rStyle w:val="a3"/>
                  <w:rFonts w:ascii="Times New Roman" w:hAnsi="Times New Roman" w:cs="Times New Roman"/>
                  <w:sz w:val="24"/>
                  <w:szCs w:val="24"/>
                  <w:lang w:val="ru-RU"/>
                </w:rPr>
                <w:t>http://www.oxfordjoumals.org</w:t>
              </w:r>
            </w:hyperlink>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A46DF3">
                <w:rPr>
                  <w:rStyle w:val="a3"/>
                  <w:rFonts w:ascii="Times New Roman" w:hAnsi="Times New Roman" w:cs="Times New Roman"/>
                  <w:sz w:val="24"/>
                  <w:szCs w:val="24"/>
                  <w:lang w:val="ru-RU"/>
                </w:rPr>
                <w:t>http://dic.academic.ru/</w:t>
              </w:r>
            </w:hyperlink>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A46DF3">
                <w:rPr>
                  <w:rStyle w:val="a3"/>
                  <w:rFonts w:ascii="Times New Roman" w:hAnsi="Times New Roman" w:cs="Times New Roman"/>
                  <w:sz w:val="24"/>
                  <w:szCs w:val="24"/>
                  <w:lang w:val="ru-RU"/>
                </w:rPr>
                <w:t>http://www.benran.ru</w:t>
              </w:r>
            </w:hyperlink>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11.   Сайт Госкомстата РФ. Режим доступа: </w:t>
            </w:r>
            <w:hyperlink r:id="rId17" w:history="1">
              <w:r w:rsidR="00A46DF3">
                <w:rPr>
                  <w:rStyle w:val="a3"/>
                  <w:rFonts w:ascii="Times New Roman" w:hAnsi="Times New Roman" w:cs="Times New Roman"/>
                  <w:sz w:val="24"/>
                  <w:szCs w:val="24"/>
                  <w:lang w:val="ru-RU"/>
                </w:rPr>
                <w:t>http://www.gks.ru</w:t>
              </w:r>
            </w:hyperlink>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A46DF3">
                <w:rPr>
                  <w:rStyle w:val="a3"/>
                  <w:rFonts w:ascii="Times New Roman" w:hAnsi="Times New Roman" w:cs="Times New Roman"/>
                  <w:sz w:val="24"/>
                  <w:szCs w:val="24"/>
                  <w:lang w:val="ru-RU"/>
                </w:rPr>
                <w:t>http://diss.rsl.ru</w:t>
              </w:r>
            </w:hyperlink>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A46DF3">
                <w:rPr>
                  <w:rStyle w:val="a3"/>
                  <w:rFonts w:ascii="Times New Roman" w:hAnsi="Times New Roman" w:cs="Times New Roman"/>
                  <w:sz w:val="24"/>
                  <w:szCs w:val="24"/>
                  <w:lang w:val="ru-RU"/>
                </w:rPr>
                <w:t>http://ru.spinform.ru</w:t>
              </w:r>
            </w:hyperlink>
          </w:p>
          <w:p w:rsidR="006D7C67" w:rsidRDefault="00034C26">
            <w:pPr>
              <w:spacing w:after="0" w:line="240" w:lineRule="auto"/>
              <w:jc w:val="both"/>
              <w:rPr>
                <w:sz w:val="24"/>
                <w:szCs w:val="24"/>
              </w:rPr>
            </w:pPr>
            <w:r w:rsidRPr="00034C26">
              <w:rPr>
                <w:rFonts w:ascii="Times New Roman" w:hAnsi="Times New Roman" w:cs="Times New Roman"/>
                <w:color w:val="000000"/>
                <w:sz w:val="24"/>
                <w:szCs w:val="24"/>
                <w:lang w:val="ru-RU"/>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w:t>
            </w:r>
            <w:r>
              <w:rPr>
                <w:rFonts w:ascii="Times New Roman" w:hAnsi="Times New Roman" w:cs="Times New Roman"/>
                <w:color w:val="000000"/>
                <w:sz w:val="24"/>
                <w:szCs w:val="24"/>
              </w:rPr>
              <w:t>Электронно-библиотечная система (электронная библиотека) и</w:t>
            </w:r>
          </w:p>
        </w:tc>
      </w:tr>
    </w:tbl>
    <w:p w:rsidR="006D7C67" w:rsidRDefault="00034C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7C67" w:rsidRPr="00034C26">
        <w:trPr>
          <w:trHeight w:hRule="exact" w:val="4341"/>
        </w:trPr>
        <w:tc>
          <w:tcPr>
            <w:tcW w:w="9654" w:type="dxa"/>
            <w:shd w:val="clear" w:color="000000" w:fill="FFFFFF"/>
            <w:tcMar>
              <w:left w:w="34" w:type="dxa"/>
              <w:right w:w="34" w:type="dxa"/>
            </w:tcMar>
          </w:tcPr>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D7C67" w:rsidRPr="00034C26">
        <w:trPr>
          <w:trHeight w:hRule="exact" w:val="314"/>
        </w:trPr>
        <w:tc>
          <w:tcPr>
            <w:tcW w:w="9654" w:type="dxa"/>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6D7C67" w:rsidRPr="00034C26">
        <w:trPr>
          <w:trHeight w:hRule="exact" w:val="10735"/>
        </w:trPr>
        <w:tc>
          <w:tcPr>
            <w:tcW w:w="9654" w:type="dxa"/>
            <w:shd w:val="clear" w:color="000000" w:fill="FFFFFF"/>
            <w:tcMar>
              <w:left w:w="34" w:type="dxa"/>
              <w:right w:w="34" w:type="dxa"/>
            </w:tcMar>
          </w:tcPr>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6D7C67" w:rsidRPr="00034C26" w:rsidRDefault="00034C26">
            <w:pPr>
              <w:spacing w:after="0" w:line="240" w:lineRule="auto"/>
              <w:jc w:val="both"/>
              <w:rPr>
                <w:sz w:val="24"/>
                <w:szCs w:val="24"/>
                <w:lang w:val="ru-RU"/>
              </w:rPr>
            </w:pPr>
            <w:r>
              <w:rPr>
                <w:rFonts w:ascii="Times New Roman" w:hAnsi="Times New Roman" w:cs="Times New Roman"/>
                <w:color w:val="000000"/>
                <w:sz w:val="24"/>
                <w:szCs w:val="24"/>
              </w:rPr>
              <w:t>⦁</w:t>
            </w:r>
            <w:r w:rsidRPr="00034C2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D7C67" w:rsidRPr="00034C26" w:rsidRDefault="00034C26">
            <w:pPr>
              <w:spacing w:after="0" w:line="240" w:lineRule="auto"/>
              <w:jc w:val="both"/>
              <w:rPr>
                <w:sz w:val="24"/>
                <w:szCs w:val="24"/>
                <w:lang w:val="ru-RU"/>
              </w:rPr>
            </w:pPr>
            <w:r>
              <w:rPr>
                <w:rFonts w:ascii="Times New Roman" w:hAnsi="Times New Roman" w:cs="Times New Roman"/>
                <w:color w:val="000000"/>
                <w:sz w:val="24"/>
                <w:szCs w:val="24"/>
              </w:rPr>
              <w:t>⦁</w:t>
            </w:r>
            <w:r w:rsidRPr="00034C2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6D7C67" w:rsidRPr="00034C26" w:rsidRDefault="00034C26">
            <w:pPr>
              <w:spacing w:after="0" w:line="240" w:lineRule="auto"/>
              <w:jc w:val="both"/>
              <w:rPr>
                <w:sz w:val="24"/>
                <w:szCs w:val="24"/>
                <w:lang w:val="ru-RU"/>
              </w:rPr>
            </w:pPr>
            <w:r>
              <w:rPr>
                <w:rFonts w:ascii="Times New Roman" w:hAnsi="Times New Roman" w:cs="Times New Roman"/>
                <w:color w:val="000000"/>
                <w:sz w:val="24"/>
                <w:szCs w:val="24"/>
              </w:rPr>
              <w:t>⦁</w:t>
            </w:r>
            <w:r w:rsidRPr="00034C2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6D7C67" w:rsidRPr="00034C26" w:rsidRDefault="00034C26">
            <w:pPr>
              <w:spacing w:after="0" w:line="240" w:lineRule="auto"/>
              <w:jc w:val="both"/>
              <w:rPr>
                <w:sz w:val="24"/>
                <w:szCs w:val="24"/>
                <w:lang w:val="ru-RU"/>
              </w:rPr>
            </w:pPr>
            <w:r>
              <w:rPr>
                <w:rFonts w:ascii="Times New Roman" w:hAnsi="Times New Roman" w:cs="Times New Roman"/>
                <w:color w:val="000000"/>
                <w:sz w:val="24"/>
                <w:szCs w:val="24"/>
              </w:rPr>
              <w:t>⦁</w:t>
            </w:r>
            <w:r w:rsidRPr="00034C2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D7C67" w:rsidRPr="00034C26" w:rsidRDefault="00034C26">
            <w:pPr>
              <w:spacing w:after="0" w:line="240" w:lineRule="auto"/>
              <w:jc w:val="both"/>
              <w:rPr>
                <w:sz w:val="24"/>
                <w:szCs w:val="24"/>
                <w:lang w:val="ru-RU"/>
              </w:rPr>
            </w:pPr>
            <w:r>
              <w:rPr>
                <w:rFonts w:ascii="Times New Roman" w:hAnsi="Times New Roman" w:cs="Times New Roman"/>
                <w:color w:val="000000"/>
                <w:sz w:val="24"/>
                <w:szCs w:val="24"/>
              </w:rPr>
              <w:t>⦁</w:t>
            </w:r>
            <w:r w:rsidRPr="00034C2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w:t>
            </w:r>
          </w:p>
        </w:tc>
      </w:tr>
    </w:tbl>
    <w:p w:rsidR="006D7C67" w:rsidRPr="00034C26" w:rsidRDefault="00034C26">
      <w:pPr>
        <w:rPr>
          <w:sz w:val="0"/>
          <w:szCs w:val="0"/>
          <w:lang w:val="ru-RU"/>
        </w:rPr>
      </w:pPr>
      <w:r w:rsidRPr="00034C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D7C67" w:rsidRPr="00034C26">
        <w:trPr>
          <w:trHeight w:hRule="exact" w:val="3080"/>
        </w:trPr>
        <w:tc>
          <w:tcPr>
            <w:tcW w:w="9654" w:type="dxa"/>
            <w:shd w:val="clear" w:color="000000" w:fill="FFFFFF"/>
            <w:tcMar>
              <w:left w:w="34" w:type="dxa"/>
              <w:right w:w="34" w:type="dxa"/>
            </w:tcMar>
          </w:tcPr>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D7C67" w:rsidRPr="00034C26">
        <w:trPr>
          <w:trHeight w:hRule="exact" w:val="855"/>
        </w:trPr>
        <w:tc>
          <w:tcPr>
            <w:tcW w:w="9654" w:type="dxa"/>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D7C67" w:rsidRPr="00034C26">
        <w:trPr>
          <w:trHeight w:hRule="exact" w:val="2989"/>
        </w:trPr>
        <w:tc>
          <w:tcPr>
            <w:tcW w:w="9654" w:type="dxa"/>
            <w:shd w:val="clear" w:color="000000" w:fill="FFFFFF"/>
            <w:tcMar>
              <w:left w:w="34" w:type="dxa"/>
              <w:right w:w="34" w:type="dxa"/>
            </w:tcMar>
          </w:tcPr>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Перечень программного обеспечения</w:t>
            </w:r>
          </w:p>
          <w:p w:rsidR="006D7C67" w:rsidRPr="00034C26" w:rsidRDefault="006D7C67">
            <w:pPr>
              <w:spacing w:after="0" w:line="240" w:lineRule="auto"/>
              <w:jc w:val="both"/>
              <w:rPr>
                <w:sz w:val="24"/>
                <w:szCs w:val="24"/>
                <w:lang w:val="ru-RU"/>
              </w:rPr>
            </w:pP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34C2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6D7C67" w:rsidRDefault="00034C2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D7C67" w:rsidRDefault="00034C2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34C2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Антивирус Касперского</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34C2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34C2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34C2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6D7C67" w:rsidRPr="00034C26" w:rsidRDefault="006D7C67">
            <w:pPr>
              <w:spacing w:after="0" w:line="240" w:lineRule="auto"/>
              <w:jc w:val="both"/>
              <w:rPr>
                <w:sz w:val="24"/>
                <w:szCs w:val="24"/>
                <w:lang w:val="ru-RU"/>
              </w:rPr>
            </w:pP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6D7C67" w:rsidRPr="00034C26">
        <w:trPr>
          <w:trHeight w:hRule="exact" w:val="304"/>
        </w:trPr>
        <w:tc>
          <w:tcPr>
            <w:tcW w:w="9654" w:type="dxa"/>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0" w:history="1">
              <w:r w:rsidR="00BC5873">
                <w:rPr>
                  <w:rStyle w:val="a3"/>
                  <w:rFonts w:ascii="Times New Roman" w:hAnsi="Times New Roman" w:cs="Times New Roman"/>
                  <w:sz w:val="24"/>
                  <w:szCs w:val="24"/>
                </w:rPr>
                <w:t>www.gks.ru</w:t>
              </w:r>
            </w:hyperlink>
          </w:p>
        </w:tc>
      </w:tr>
      <w:tr w:rsidR="006D7C67" w:rsidRPr="00034C26">
        <w:trPr>
          <w:trHeight w:hRule="exact" w:val="304"/>
        </w:trPr>
        <w:tc>
          <w:tcPr>
            <w:tcW w:w="9654" w:type="dxa"/>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 xml:space="preserve">• Сайт "Права человека в Российской Федерации" </w:t>
            </w:r>
            <w:hyperlink r:id="rId21" w:history="1">
              <w:r w:rsidR="00A46DF3">
                <w:rPr>
                  <w:rStyle w:val="a3"/>
                  <w:rFonts w:ascii="Times New Roman" w:hAnsi="Times New Roman" w:cs="Times New Roman"/>
                  <w:sz w:val="24"/>
                  <w:szCs w:val="24"/>
                  <w:lang w:val="ru-RU"/>
                </w:rPr>
                <w:t>http://www.ict.edu.ru</w:t>
              </w:r>
            </w:hyperlink>
          </w:p>
        </w:tc>
      </w:tr>
      <w:tr w:rsidR="006D7C67" w:rsidRPr="00034C26">
        <w:trPr>
          <w:trHeight w:hRule="exact" w:val="304"/>
        </w:trPr>
        <w:tc>
          <w:tcPr>
            <w:tcW w:w="9654" w:type="dxa"/>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6D7C67">
        <w:trPr>
          <w:trHeight w:hRule="exact" w:val="585"/>
        </w:trPr>
        <w:tc>
          <w:tcPr>
            <w:tcW w:w="9654" w:type="dxa"/>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6D7C67" w:rsidRDefault="00034C26">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A46DF3">
                <w:rPr>
                  <w:rStyle w:val="a3"/>
                  <w:rFonts w:ascii="Times New Roman" w:hAnsi="Times New Roman" w:cs="Times New Roman"/>
                  <w:sz w:val="24"/>
                  <w:szCs w:val="24"/>
                </w:rPr>
                <w:t>http://fgosvo.ru</w:t>
              </w:r>
            </w:hyperlink>
          </w:p>
        </w:tc>
      </w:tr>
      <w:tr w:rsidR="006D7C67" w:rsidRPr="00034C26">
        <w:trPr>
          <w:trHeight w:hRule="exact" w:val="304"/>
        </w:trPr>
        <w:tc>
          <w:tcPr>
            <w:tcW w:w="9654" w:type="dxa"/>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A46DF3">
                <w:rPr>
                  <w:rStyle w:val="a3"/>
                  <w:rFonts w:ascii="Times New Roman" w:hAnsi="Times New Roman" w:cs="Times New Roman"/>
                  <w:sz w:val="24"/>
                  <w:szCs w:val="24"/>
                  <w:lang w:val="ru-RU"/>
                </w:rPr>
                <w:t>http://pravo.gov.ru</w:t>
              </w:r>
            </w:hyperlink>
          </w:p>
        </w:tc>
      </w:tr>
      <w:tr w:rsidR="006D7C67">
        <w:trPr>
          <w:trHeight w:hRule="exact" w:val="314"/>
        </w:trPr>
        <w:tc>
          <w:tcPr>
            <w:tcW w:w="9654" w:type="dxa"/>
            <w:shd w:val="clear" w:color="000000" w:fill="FFFFFF"/>
            <w:tcMar>
              <w:left w:w="34" w:type="dxa"/>
              <w:right w:w="34" w:type="dxa"/>
            </w:tcMar>
          </w:tcPr>
          <w:p w:rsidR="006D7C67" w:rsidRDefault="00034C2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D7C67" w:rsidRPr="00034C26">
        <w:trPr>
          <w:trHeight w:hRule="exact" w:val="6348"/>
        </w:trPr>
        <w:tc>
          <w:tcPr>
            <w:tcW w:w="9654" w:type="dxa"/>
            <w:shd w:val="clear" w:color="000000" w:fill="FFFFFF"/>
            <w:tcMar>
              <w:left w:w="34" w:type="dxa"/>
              <w:right w:w="34" w:type="dxa"/>
            </w:tcMar>
          </w:tcPr>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34C26">
              <w:rPr>
                <w:rFonts w:ascii="Times New Roman" w:hAnsi="Times New Roman" w:cs="Times New Roman"/>
                <w:color w:val="000000"/>
                <w:sz w:val="24"/>
                <w:szCs w:val="24"/>
                <w:lang w:val="ru-RU"/>
              </w:rPr>
              <w:t>, обеспечивает:</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34C2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обработка текстовой, графической и эмпирической информации;</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6D7C67" w:rsidRPr="00034C26" w:rsidRDefault="00034C26">
      <w:pPr>
        <w:rPr>
          <w:sz w:val="0"/>
          <w:szCs w:val="0"/>
          <w:lang w:val="ru-RU"/>
        </w:rPr>
      </w:pPr>
      <w:r w:rsidRPr="00034C2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D7C67" w:rsidRPr="00034C26">
        <w:trPr>
          <w:trHeight w:hRule="exact" w:val="1366"/>
        </w:trPr>
        <w:tc>
          <w:tcPr>
            <w:tcW w:w="9654" w:type="dxa"/>
            <w:shd w:val="clear" w:color="000000" w:fill="FFFFFF"/>
            <w:tcMar>
              <w:left w:w="34" w:type="dxa"/>
              <w:right w:w="34" w:type="dxa"/>
            </w:tcMar>
          </w:tcPr>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lastRenderedPageBreak/>
              <w:t>баз данных;</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компьютерное тестирование;</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демонстрация мультимедийных материалов.</w:t>
            </w:r>
          </w:p>
        </w:tc>
      </w:tr>
      <w:tr w:rsidR="006D7C67" w:rsidRPr="00034C26">
        <w:trPr>
          <w:trHeight w:hRule="exact" w:val="277"/>
        </w:trPr>
        <w:tc>
          <w:tcPr>
            <w:tcW w:w="9640" w:type="dxa"/>
          </w:tcPr>
          <w:p w:rsidR="006D7C67" w:rsidRPr="00034C26" w:rsidRDefault="006D7C67">
            <w:pPr>
              <w:rPr>
                <w:lang w:val="ru-RU"/>
              </w:rPr>
            </w:pPr>
          </w:p>
        </w:tc>
      </w:tr>
      <w:tr w:rsidR="006D7C67" w:rsidRPr="00034C26">
        <w:trPr>
          <w:trHeight w:hRule="exact" w:val="585"/>
        </w:trPr>
        <w:tc>
          <w:tcPr>
            <w:tcW w:w="9654" w:type="dxa"/>
            <w:shd w:val="clear" w:color="000000" w:fill="FFFFFF"/>
            <w:tcMar>
              <w:left w:w="34" w:type="dxa"/>
              <w:right w:w="34" w:type="dxa"/>
            </w:tcMar>
          </w:tcPr>
          <w:p w:rsidR="006D7C67" w:rsidRPr="00034C26" w:rsidRDefault="00034C26">
            <w:pPr>
              <w:spacing w:after="0" w:line="240" w:lineRule="auto"/>
              <w:rPr>
                <w:sz w:val="24"/>
                <w:szCs w:val="24"/>
                <w:lang w:val="ru-RU"/>
              </w:rPr>
            </w:pPr>
            <w:r w:rsidRPr="00034C2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6D7C67">
        <w:trPr>
          <w:trHeight w:hRule="exact" w:val="13162"/>
        </w:trPr>
        <w:tc>
          <w:tcPr>
            <w:tcW w:w="9654" w:type="dxa"/>
            <w:shd w:val="clear" w:color="000000" w:fill="FFFFFF"/>
            <w:tcMar>
              <w:left w:w="34" w:type="dxa"/>
              <w:right w:w="34" w:type="dxa"/>
            </w:tcMar>
          </w:tcPr>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34C2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34C2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34C2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34C2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34C2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34C2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34C26">
              <w:rPr>
                <w:rFonts w:ascii="Times New Roman" w:hAnsi="Times New Roman" w:cs="Times New Roman"/>
                <w:color w:val="000000"/>
                <w:sz w:val="24"/>
                <w:szCs w:val="24"/>
                <w:lang w:val="ru-RU"/>
              </w:rPr>
              <w:t xml:space="preserve"> 2007;</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34C2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34C2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34C2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34C2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34C2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34C2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34C26">
              <w:rPr>
                <w:rFonts w:ascii="Times New Roman" w:hAnsi="Times New Roman" w:cs="Times New Roman"/>
                <w:color w:val="000000"/>
                <w:sz w:val="24"/>
                <w:szCs w:val="24"/>
                <w:lang w:val="ru-RU"/>
              </w:rPr>
              <w:t>» и «ЭБС ЮРАЙТ».</w:t>
            </w:r>
          </w:p>
          <w:p w:rsidR="006D7C67" w:rsidRPr="00034C26" w:rsidRDefault="00034C26">
            <w:pPr>
              <w:spacing w:after="0" w:line="240" w:lineRule="auto"/>
              <w:jc w:val="both"/>
              <w:rPr>
                <w:sz w:val="24"/>
                <w:szCs w:val="24"/>
                <w:lang w:val="ru-RU"/>
              </w:rPr>
            </w:pPr>
            <w:r w:rsidRPr="00034C2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34C2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34C2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34C2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34C2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34C2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34C2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34C2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34C26">
              <w:rPr>
                <w:rFonts w:ascii="Times New Roman" w:hAnsi="Times New Roman" w:cs="Times New Roman"/>
                <w:color w:val="000000"/>
                <w:sz w:val="24"/>
                <w:szCs w:val="24"/>
                <w:lang w:val="ru-RU"/>
              </w:rPr>
              <w:t xml:space="preserve">, Электронно библиотечная система «ЭБС ЮРАЙТ» </w:t>
            </w:r>
            <w:hyperlink r:id="rId24" w:history="1">
              <w:r w:rsidR="00BC5873">
                <w:rPr>
                  <w:rStyle w:val="a3"/>
                  <w:rFonts w:ascii="Times New Roman" w:hAnsi="Times New Roman" w:cs="Times New Roman"/>
                  <w:sz w:val="24"/>
                  <w:szCs w:val="24"/>
                </w:rPr>
                <w:t>www.biblio-online.ru</w:t>
              </w:r>
            </w:hyperlink>
          </w:p>
          <w:p w:rsidR="006D7C67" w:rsidRDefault="00034C26">
            <w:pPr>
              <w:spacing w:after="0" w:line="240" w:lineRule="auto"/>
              <w:jc w:val="both"/>
              <w:rPr>
                <w:sz w:val="24"/>
                <w:szCs w:val="24"/>
              </w:rPr>
            </w:pPr>
            <w:r w:rsidRPr="00034C2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w:t>
            </w:r>
            <w:r>
              <w:rPr>
                <w:rFonts w:ascii="Times New Roman" w:hAnsi="Times New Roman" w:cs="Times New Roman"/>
                <w:color w:val="000000"/>
                <w:sz w:val="24"/>
                <w:szCs w:val="24"/>
              </w:rPr>
              <w:t>Операционная система Microsoft Windows 10, Microsoft Office Professional Plus 2007,  LibreOffice Writer, LibreOffice Calc, LibreOffice Impress,  LibreOffice Draw,  LibreOffice Math,  LibreOffice</w:t>
            </w:r>
          </w:p>
        </w:tc>
      </w:tr>
    </w:tbl>
    <w:p w:rsidR="006D7C67" w:rsidRDefault="00034C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D7C67">
        <w:trPr>
          <w:trHeight w:hRule="exact" w:val="1096"/>
        </w:trPr>
        <w:tc>
          <w:tcPr>
            <w:tcW w:w="9654" w:type="dxa"/>
            <w:shd w:val="clear" w:color="000000" w:fill="FFFFFF"/>
            <w:tcMar>
              <w:left w:w="34" w:type="dxa"/>
              <w:right w:w="34" w:type="dxa"/>
            </w:tcMar>
          </w:tcPr>
          <w:p w:rsidR="006D7C67" w:rsidRDefault="00034C26">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D7C67" w:rsidRDefault="006D7C67"/>
    <w:sectPr w:rsidR="006D7C67" w:rsidSect="006D7C6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4C26"/>
    <w:rsid w:val="001F0BC7"/>
    <w:rsid w:val="006D7C67"/>
    <w:rsid w:val="00933C4A"/>
    <w:rsid w:val="00A46DF3"/>
    <w:rsid w:val="00BC587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873"/>
    <w:rPr>
      <w:color w:val="0000FF" w:themeColor="hyperlink"/>
      <w:u w:val="single"/>
    </w:rPr>
  </w:style>
  <w:style w:type="character" w:styleId="a4">
    <w:name w:val="Unresolved Mention"/>
    <w:basedOn w:val="a0"/>
    <w:uiPriority w:val="99"/>
    <w:semiHidden/>
    <w:unhideWhenUsed/>
    <w:rsid w:val="00BC5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www.biblio-online.ru/bcode/433240"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31921" TargetMode="External"/><Relationship Id="rId15" Type="http://schemas.openxmlformats.org/officeDocument/2006/relationships/hyperlink" Target="http://dic.academic.ru/" TargetMode="External"/><Relationship Id="rId23" Type="http://schemas.openxmlformats.org/officeDocument/2006/relationships/hyperlink" Target="http://pravo.gov.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8879"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6212</Words>
  <Characters>35411</Characters>
  <Application>Microsoft Office Word</Application>
  <DocSecurity>0</DocSecurity>
  <Lines>295</Lines>
  <Paragraphs>83</Paragraphs>
  <ScaleCrop>false</ScaleCrop>
  <Company/>
  <LinksUpToDate>false</LinksUpToDate>
  <CharactersWithSpaces>41540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(ППСиИО)(22)_plx_Теория и методика воспитания</dc:title>
  <dc:creator>FastReport.NET</dc:creator>
  <cp:lastModifiedBy>Mark Bernstorf</cp:lastModifiedBy>
  <cp:revision>5</cp:revision>
  <dcterms:created xsi:type="dcterms:W3CDTF">2022-05-05T11:53:00Z</dcterms:created>
  <dcterms:modified xsi:type="dcterms:W3CDTF">2022-11-13T14:29:00Z</dcterms:modified>
</cp:coreProperties>
</file>